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62" w:rsidRDefault="00BC7C4A">
      <w:pPr>
        <w:pStyle w:val="BodyA"/>
        <w:widowControl w:val="0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1603846" cy="10363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6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56A62" w:rsidRDefault="00D275E5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Dunlap Lake Property </w:t>
      </w:r>
      <w:r w:rsidR="00BC7C4A">
        <w:rPr>
          <w:rFonts w:ascii="Calibri" w:eastAsia="Calibri" w:hAnsi="Calibri" w:cs="Calibri"/>
          <w:b/>
          <w:bCs/>
          <w:sz w:val="28"/>
          <w:szCs w:val="28"/>
        </w:rPr>
        <w:t>Owners Association Board Minutes</w:t>
      </w:r>
    </w:p>
    <w:p w:rsidR="00C56A62" w:rsidRDefault="00BC7C4A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October 26, 2015</w:t>
      </w:r>
    </w:p>
    <w:p w:rsidR="00C56A62" w:rsidRDefault="00C56A62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56A62" w:rsidRDefault="00BC7C4A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Call to order:</w:t>
      </w:r>
      <w:r>
        <w:rPr>
          <w:rFonts w:ascii="Times New Roman"/>
          <w:sz w:val="22"/>
          <w:szCs w:val="22"/>
        </w:rPr>
        <w:t xml:space="preserve"> Alan </w:t>
      </w:r>
      <w:proofErr w:type="spellStart"/>
      <w:r>
        <w:rPr>
          <w:rFonts w:ascii="Times New Roman"/>
          <w:sz w:val="22"/>
          <w:szCs w:val="22"/>
        </w:rPr>
        <w:t>Ortbals</w:t>
      </w:r>
      <w:proofErr w:type="spellEnd"/>
      <w:r>
        <w:rPr>
          <w:rFonts w:ascii="Times New Roman"/>
          <w:sz w:val="22"/>
          <w:szCs w:val="22"/>
        </w:rPr>
        <w:t xml:space="preserve">, president, called the meeting to order at </w:t>
      </w:r>
      <w:r w:rsidR="00D275E5">
        <w:rPr>
          <w:rFonts w:ascii="Times New Roman"/>
          <w:sz w:val="22"/>
          <w:szCs w:val="22"/>
        </w:rPr>
        <w:t xml:space="preserve">7:00 </w:t>
      </w:r>
      <w:r>
        <w:rPr>
          <w:rFonts w:ascii="Times New Roman"/>
          <w:sz w:val="22"/>
          <w:szCs w:val="22"/>
        </w:rPr>
        <w:t xml:space="preserve">p.m. in the Association meeting room at 840 East Lake Drive. </w:t>
      </w:r>
    </w:p>
    <w:p w:rsidR="00C56A62" w:rsidRDefault="00C56A62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</w:p>
    <w:p w:rsidR="00D275E5" w:rsidRPr="00D275E5" w:rsidRDefault="00D275E5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Board </w:t>
      </w:r>
      <w:r w:rsidR="00BC7C4A">
        <w:rPr>
          <w:rFonts w:ascii="Times New Roman"/>
          <w:b/>
          <w:bCs/>
          <w:sz w:val="22"/>
          <w:szCs w:val="22"/>
        </w:rPr>
        <w:t>Present:</w:t>
      </w:r>
      <w:r w:rsidR="00BC7C4A">
        <w:rPr>
          <w:rFonts w:ascii="Times New Roman"/>
          <w:sz w:val="22"/>
          <w:szCs w:val="22"/>
        </w:rPr>
        <w:t xml:space="preserve"> Larry Ahrens, Nicholas Head, Walter Heck, Ma</w:t>
      </w:r>
      <w:r w:rsidR="00671493">
        <w:rPr>
          <w:rFonts w:ascii="Times New Roman"/>
          <w:sz w:val="22"/>
          <w:szCs w:val="22"/>
        </w:rPr>
        <w:t>rk Hicks, Andy Leek</w:t>
      </w:r>
      <w:r w:rsidR="00BC7C4A">
        <w:rPr>
          <w:rFonts w:ascii="Times New Roman"/>
          <w:sz w:val="22"/>
          <w:szCs w:val="22"/>
        </w:rPr>
        <w:t xml:space="preserve">, Genie </w:t>
      </w:r>
      <w:proofErr w:type="spellStart"/>
      <w:r w:rsidR="00BC7C4A">
        <w:rPr>
          <w:rFonts w:ascii="Times New Roman"/>
          <w:sz w:val="22"/>
          <w:szCs w:val="22"/>
        </w:rPr>
        <w:t>Mante</w:t>
      </w:r>
      <w:r w:rsidR="00671493">
        <w:rPr>
          <w:rFonts w:ascii="Times New Roman"/>
          <w:sz w:val="22"/>
          <w:szCs w:val="22"/>
        </w:rPr>
        <w:t>r</w:t>
      </w:r>
      <w:r w:rsidR="00BC7C4A">
        <w:rPr>
          <w:rFonts w:ascii="Times New Roman"/>
          <w:sz w:val="22"/>
          <w:szCs w:val="22"/>
        </w:rPr>
        <w:t>field</w:t>
      </w:r>
      <w:proofErr w:type="spellEnd"/>
      <w:r w:rsidR="00BC7C4A">
        <w:rPr>
          <w:rFonts w:ascii="Times New Roman"/>
          <w:sz w:val="22"/>
          <w:szCs w:val="22"/>
        </w:rPr>
        <w:t xml:space="preserve">, Alan </w:t>
      </w:r>
      <w:proofErr w:type="spellStart"/>
      <w:r w:rsidR="00BC7C4A">
        <w:rPr>
          <w:rFonts w:ascii="Times New Roman"/>
          <w:sz w:val="22"/>
          <w:szCs w:val="22"/>
        </w:rPr>
        <w:t>Ortbals</w:t>
      </w:r>
      <w:proofErr w:type="spellEnd"/>
      <w:r w:rsidR="00BC7C4A">
        <w:rPr>
          <w:rFonts w:ascii="Times New Roman"/>
          <w:sz w:val="22"/>
          <w:szCs w:val="22"/>
        </w:rPr>
        <w:t xml:space="preserve">, Jim </w:t>
      </w:r>
      <w:proofErr w:type="spellStart"/>
      <w:r w:rsidR="00BC7C4A">
        <w:rPr>
          <w:rFonts w:ascii="Times New Roman"/>
          <w:sz w:val="22"/>
          <w:szCs w:val="22"/>
        </w:rPr>
        <w:t>Seubert</w:t>
      </w:r>
      <w:proofErr w:type="spellEnd"/>
      <w:r w:rsidR="00BC7C4A">
        <w:rPr>
          <w:rFonts w:ascii="Times New Roman"/>
          <w:sz w:val="22"/>
          <w:szCs w:val="22"/>
        </w:rPr>
        <w:t xml:space="preserve">, Todd Smith, Bart Solon, Michael Watts, Roy </w:t>
      </w:r>
      <w:proofErr w:type="spellStart"/>
      <w:r w:rsidR="00BC7C4A">
        <w:rPr>
          <w:rFonts w:ascii="Times New Roman"/>
          <w:sz w:val="22"/>
          <w:szCs w:val="22"/>
        </w:rPr>
        <w:t>Wehling</w:t>
      </w:r>
      <w:proofErr w:type="spellEnd"/>
      <w:r w:rsidR="00BC7C4A">
        <w:rPr>
          <w:rFonts w:ascii="Times New Roman"/>
          <w:sz w:val="22"/>
          <w:szCs w:val="22"/>
        </w:rPr>
        <w:t xml:space="preserve">, Richard </w:t>
      </w:r>
      <w:proofErr w:type="spellStart"/>
      <w:r w:rsidR="00BC7C4A">
        <w:rPr>
          <w:rFonts w:ascii="Times New Roman"/>
          <w:sz w:val="22"/>
          <w:szCs w:val="22"/>
        </w:rPr>
        <w:t>Welle</w:t>
      </w:r>
      <w:proofErr w:type="spellEnd"/>
      <w:r>
        <w:rPr>
          <w:rFonts w:ascii="Times New Roman"/>
          <w:sz w:val="22"/>
          <w:szCs w:val="22"/>
        </w:rPr>
        <w:t xml:space="preserve">. </w:t>
      </w:r>
      <w:r>
        <w:rPr>
          <w:rFonts w:ascii="Times New Roman"/>
          <w:b/>
          <w:bCs/>
          <w:sz w:val="22"/>
          <w:szCs w:val="22"/>
          <w:lang w:val="de-DE"/>
        </w:rPr>
        <w:t xml:space="preserve">Absent: </w:t>
      </w:r>
      <w:r>
        <w:rPr>
          <w:rFonts w:ascii="Times New Roman"/>
          <w:sz w:val="22"/>
          <w:szCs w:val="22"/>
        </w:rPr>
        <w:t xml:space="preserve">Gene Peters, Craig </w:t>
      </w:r>
      <w:proofErr w:type="spellStart"/>
      <w:r>
        <w:rPr>
          <w:rFonts w:ascii="Times New Roman"/>
          <w:sz w:val="22"/>
          <w:szCs w:val="22"/>
        </w:rPr>
        <w:t>Louer</w:t>
      </w:r>
      <w:proofErr w:type="spellEnd"/>
    </w:p>
    <w:p w:rsidR="00671493" w:rsidRPr="00D275E5" w:rsidRDefault="00D275E5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 w:rsidRPr="00D275E5">
        <w:rPr>
          <w:rFonts w:ascii="Times New Roman"/>
          <w:b/>
          <w:sz w:val="22"/>
          <w:szCs w:val="22"/>
        </w:rPr>
        <w:t>Management Support:</w:t>
      </w:r>
      <w:r>
        <w:rPr>
          <w:rFonts w:ascii="Times New Roman"/>
          <w:sz w:val="22"/>
          <w:szCs w:val="22"/>
        </w:rPr>
        <w:t xml:space="preserve"> </w:t>
      </w:r>
      <w:r w:rsidR="00BC7C4A">
        <w:rPr>
          <w:rFonts w:ascii="Times New Roman"/>
          <w:sz w:val="22"/>
          <w:szCs w:val="22"/>
        </w:rPr>
        <w:t xml:space="preserve">Carolyn Green, </w:t>
      </w:r>
      <w:r w:rsidR="00671493">
        <w:rPr>
          <w:rFonts w:ascii="Times New Roman"/>
          <w:sz w:val="22"/>
          <w:szCs w:val="22"/>
        </w:rPr>
        <w:t xml:space="preserve">Jennifer </w:t>
      </w:r>
      <w:proofErr w:type="spellStart"/>
      <w:r w:rsidR="00671493">
        <w:rPr>
          <w:rFonts w:ascii="Times New Roman"/>
          <w:sz w:val="22"/>
          <w:szCs w:val="22"/>
        </w:rPr>
        <w:t>Russi</w:t>
      </w:r>
      <w:proofErr w:type="spellEnd"/>
    </w:p>
    <w:p w:rsidR="00C56A62" w:rsidRPr="00A50C9B" w:rsidRDefault="00BC7C4A" w:rsidP="00D275E5">
      <w:pPr>
        <w:pStyle w:val="BodyA"/>
        <w:tabs>
          <w:tab w:val="left" w:pos="360"/>
        </w:tabs>
        <w:ind w:left="360" w:hanging="360"/>
        <w:rPr>
          <w:rFonts w:ascii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Visitor</w:t>
      </w:r>
      <w:r>
        <w:rPr>
          <w:rFonts w:hAnsi="Arial Unicode MS"/>
          <w:b/>
          <w:bCs/>
          <w:sz w:val="22"/>
          <w:szCs w:val="22"/>
        </w:rPr>
        <w:t>’</w:t>
      </w:r>
      <w:r>
        <w:rPr>
          <w:rFonts w:ascii="Times New Roman"/>
          <w:b/>
          <w:bCs/>
          <w:sz w:val="22"/>
          <w:szCs w:val="22"/>
        </w:rPr>
        <w:t xml:space="preserve">s Present: </w:t>
      </w:r>
      <w:r w:rsidR="00671493">
        <w:rPr>
          <w:rFonts w:ascii="Times New Roman"/>
          <w:sz w:val="22"/>
          <w:szCs w:val="22"/>
        </w:rPr>
        <w:t xml:space="preserve">Steven </w:t>
      </w:r>
      <w:proofErr w:type="spellStart"/>
      <w:r w:rsidR="00671493">
        <w:rPr>
          <w:rFonts w:ascii="Times New Roman"/>
          <w:sz w:val="22"/>
          <w:szCs w:val="22"/>
        </w:rPr>
        <w:t>Brendel</w:t>
      </w:r>
      <w:proofErr w:type="spellEnd"/>
      <w:r w:rsidR="00D275E5">
        <w:rPr>
          <w:rFonts w:ascii="Times New Roman"/>
          <w:sz w:val="22"/>
          <w:szCs w:val="22"/>
        </w:rPr>
        <w:t xml:space="preserve">, </w:t>
      </w:r>
      <w:r w:rsidR="00671493">
        <w:rPr>
          <w:rFonts w:ascii="Times New Roman"/>
          <w:sz w:val="22"/>
          <w:szCs w:val="22"/>
        </w:rPr>
        <w:t>Janet Buchanan</w:t>
      </w:r>
      <w:r w:rsidR="00D275E5">
        <w:rPr>
          <w:rFonts w:ascii="Times New Roman"/>
          <w:sz w:val="22"/>
          <w:szCs w:val="22"/>
        </w:rPr>
        <w:t xml:space="preserve">, </w:t>
      </w:r>
      <w:r w:rsidR="00671493">
        <w:rPr>
          <w:rFonts w:ascii="Times New Roman"/>
          <w:sz w:val="22"/>
          <w:szCs w:val="22"/>
        </w:rPr>
        <w:t xml:space="preserve">Greg </w:t>
      </w:r>
      <w:proofErr w:type="spellStart"/>
      <w:r w:rsidR="00D275E5">
        <w:rPr>
          <w:rFonts w:ascii="Times New Roman"/>
          <w:sz w:val="22"/>
          <w:szCs w:val="22"/>
        </w:rPr>
        <w:t>Bru</w:t>
      </w:r>
      <w:r w:rsidR="00671493">
        <w:rPr>
          <w:rFonts w:ascii="Times New Roman"/>
          <w:sz w:val="22"/>
          <w:szCs w:val="22"/>
        </w:rPr>
        <w:t>mitt</w:t>
      </w:r>
      <w:proofErr w:type="spellEnd"/>
      <w:r w:rsidR="00D275E5">
        <w:rPr>
          <w:rFonts w:ascii="Times New Roman"/>
          <w:sz w:val="22"/>
          <w:szCs w:val="22"/>
        </w:rPr>
        <w:t xml:space="preserve">, </w:t>
      </w:r>
      <w:r w:rsidR="00B335C3">
        <w:rPr>
          <w:rFonts w:ascii="Times New Roman"/>
          <w:sz w:val="22"/>
          <w:szCs w:val="22"/>
        </w:rPr>
        <w:t xml:space="preserve">Virginia Bryan, </w:t>
      </w:r>
      <w:r w:rsidR="00671493">
        <w:rPr>
          <w:rFonts w:ascii="Times New Roman"/>
          <w:sz w:val="22"/>
          <w:szCs w:val="22"/>
        </w:rPr>
        <w:t>Doug Car</w:t>
      </w:r>
      <w:r w:rsidR="00D275E5">
        <w:rPr>
          <w:rFonts w:ascii="Times New Roman"/>
          <w:sz w:val="22"/>
          <w:szCs w:val="22"/>
        </w:rPr>
        <w:t xml:space="preserve">ney, Mike Keck, </w:t>
      </w:r>
      <w:r w:rsidR="00671493">
        <w:rPr>
          <w:rFonts w:ascii="Times New Roman"/>
          <w:sz w:val="22"/>
          <w:szCs w:val="22"/>
        </w:rPr>
        <w:t>Faye Nel</w:t>
      </w:r>
      <w:r w:rsidR="00A50C9B">
        <w:rPr>
          <w:rFonts w:ascii="Times New Roman"/>
          <w:sz w:val="22"/>
          <w:szCs w:val="22"/>
        </w:rPr>
        <w:t>son</w:t>
      </w:r>
      <w:r w:rsidR="00D275E5">
        <w:rPr>
          <w:rFonts w:ascii="Times New Roman"/>
          <w:sz w:val="22"/>
          <w:szCs w:val="22"/>
        </w:rPr>
        <w:t xml:space="preserve">, </w:t>
      </w:r>
      <w:r w:rsidR="00B335C3">
        <w:rPr>
          <w:rFonts w:ascii="Times New Roman"/>
          <w:sz w:val="22"/>
          <w:szCs w:val="22"/>
        </w:rPr>
        <w:t xml:space="preserve">Holly Goldsmith, Mary </w:t>
      </w:r>
      <w:proofErr w:type="spellStart"/>
      <w:r w:rsidR="00B335C3">
        <w:rPr>
          <w:rFonts w:ascii="Times New Roman"/>
          <w:sz w:val="22"/>
          <w:szCs w:val="22"/>
        </w:rPr>
        <w:t>Vardevord</w:t>
      </w:r>
      <w:proofErr w:type="spellEnd"/>
      <w:r w:rsidR="00B335C3">
        <w:rPr>
          <w:rFonts w:ascii="Times New Roman"/>
          <w:sz w:val="22"/>
          <w:szCs w:val="22"/>
        </w:rPr>
        <w:t>.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84EB1" w:rsidRDefault="00BC7C4A">
      <w:pPr>
        <w:pStyle w:val="BodyA"/>
        <w:widowControl w:val="0"/>
        <w:rPr>
          <w:rFonts w:ascii="Times New Roman"/>
          <w:b/>
          <w:bCs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VISTOR BUSINESS: </w:t>
      </w:r>
    </w:p>
    <w:p w:rsidR="00E67A45" w:rsidRDefault="00C84EB1">
      <w:pPr>
        <w:pStyle w:val="BodyA"/>
        <w:widowControl w:val="0"/>
        <w:rPr>
          <w:rFonts w:ascii="Times New Roman"/>
          <w:b/>
          <w:bCs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1) Flood Survey &amp; Watershed</w:t>
      </w:r>
      <w:r w:rsidR="00B335C3">
        <w:rPr>
          <w:rFonts w:ascii="Times New Roman"/>
          <w:b/>
          <w:bCs/>
          <w:sz w:val="22"/>
          <w:szCs w:val="22"/>
        </w:rPr>
        <w:t xml:space="preserve"> Plan</w:t>
      </w:r>
    </w:p>
    <w:p w:rsidR="00E67A45" w:rsidRDefault="00E67A45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     </w:t>
      </w:r>
      <w:r w:rsidR="00D275E5">
        <w:rPr>
          <w:rFonts w:ascii="Times New Roman"/>
          <w:sz w:val="22"/>
          <w:szCs w:val="22"/>
        </w:rPr>
        <w:t xml:space="preserve">Representatives from Heartland Conservancy </w:t>
      </w:r>
      <w:r>
        <w:rPr>
          <w:rFonts w:ascii="Times New Roman"/>
          <w:sz w:val="22"/>
          <w:szCs w:val="22"/>
        </w:rPr>
        <w:t>spoke on</w:t>
      </w:r>
      <w:r w:rsidR="00D275E5">
        <w:rPr>
          <w:rFonts w:ascii="Times New Roman"/>
          <w:sz w:val="22"/>
          <w:szCs w:val="22"/>
        </w:rPr>
        <w:t xml:space="preserve"> the Madison County</w:t>
      </w:r>
      <w:r>
        <w:rPr>
          <w:rFonts w:ascii="Times New Roman"/>
          <w:sz w:val="22"/>
          <w:szCs w:val="22"/>
        </w:rPr>
        <w:t xml:space="preserve"> Community Flood</w:t>
      </w:r>
      <w:r w:rsidR="00D275E5">
        <w:rPr>
          <w:rFonts w:ascii="Times New Roman"/>
          <w:sz w:val="22"/>
          <w:szCs w:val="22"/>
        </w:rPr>
        <w:t xml:space="preserve"> Survey that is being done as part of the Cahokia Creek Watershed Plan. Attendees were encouraged to submit su</w:t>
      </w:r>
      <w:r>
        <w:rPr>
          <w:rFonts w:ascii="Times New Roman"/>
          <w:sz w:val="22"/>
          <w:szCs w:val="22"/>
        </w:rPr>
        <w:t>rveys and identify areas that flood.</w:t>
      </w:r>
    </w:p>
    <w:p w:rsidR="00E67A45" w:rsidRDefault="00E67A45" w:rsidP="00E67A45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  The Army Corps of Engineers Madison County Planning and Development and Soil and W</w:t>
      </w:r>
      <w:r>
        <w:rPr>
          <w:rFonts w:ascii="Times New Roman"/>
          <w:sz w:val="22"/>
          <w:szCs w:val="22"/>
        </w:rPr>
        <w:t>a</w:t>
      </w:r>
      <w:proofErr w:type="gramStart"/>
      <w:r>
        <w:rPr>
          <w:rFonts w:ascii="Times New Roman"/>
          <w:sz w:val="22"/>
          <w:szCs w:val="22"/>
        </w:rPr>
        <w:t>ter</w:t>
      </w:r>
      <w:proofErr w:type="gramEnd"/>
      <w:r>
        <w:rPr>
          <w:rFonts w:ascii="Times New Roman"/>
          <w:sz w:val="22"/>
          <w:szCs w:val="22"/>
        </w:rPr>
        <w:t xml:space="preserve"> Conservation are also partners in the effort. They are also conducting small group meetings with municipalities.</w:t>
      </w:r>
    </w:p>
    <w:p w:rsidR="00BB1904" w:rsidRDefault="00E67A45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 </w:t>
      </w:r>
      <w:r w:rsidR="00D275E5">
        <w:rPr>
          <w:rFonts w:ascii="Times New Roman"/>
          <w:sz w:val="22"/>
          <w:szCs w:val="22"/>
        </w:rPr>
        <w:t xml:space="preserve">The watershed plan is </w:t>
      </w:r>
      <w:r w:rsidR="00BB1904">
        <w:rPr>
          <w:rFonts w:ascii="Times New Roman"/>
          <w:sz w:val="22"/>
          <w:szCs w:val="22"/>
        </w:rPr>
        <w:t>a 2-3 year process of evaluating existing conditions and trying to ident</w:t>
      </w:r>
      <w:r w:rsidR="00BB1904">
        <w:rPr>
          <w:rFonts w:ascii="Times New Roman"/>
          <w:sz w:val="22"/>
          <w:szCs w:val="22"/>
        </w:rPr>
        <w:t>i</w:t>
      </w:r>
      <w:r w:rsidR="00BB1904">
        <w:rPr>
          <w:rFonts w:ascii="Times New Roman"/>
          <w:sz w:val="22"/>
          <w:szCs w:val="22"/>
        </w:rPr>
        <w:t xml:space="preserve">fy best management practices and prioritizing needed improvements. Identifying infrastructure improvements for detention and retention of storm water, prioritizing and finding funding might be especially helpful for Dunlap Lake. </w:t>
      </w:r>
    </w:p>
    <w:p w:rsidR="00C84EB1" w:rsidRDefault="00E67A45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</w:t>
      </w:r>
      <w:r w:rsidR="00CA3F7D">
        <w:rPr>
          <w:rFonts w:ascii="Times New Roman"/>
          <w:sz w:val="22"/>
          <w:szCs w:val="22"/>
        </w:rPr>
        <w:t xml:space="preserve">The board </w:t>
      </w:r>
      <w:r>
        <w:rPr>
          <w:rFonts w:ascii="Times New Roman"/>
          <w:sz w:val="22"/>
          <w:szCs w:val="22"/>
        </w:rPr>
        <w:t>asked the group to look at the Madison County FEMA</w:t>
      </w:r>
      <w:r w:rsidR="00CA3F7D">
        <w:rPr>
          <w:rFonts w:ascii="Times New Roman"/>
          <w:sz w:val="22"/>
          <w:szCs w:val="22"/>
        </w:rPr>
        <w:t xml:space="preserve"> emergency plans </w:t>
      </w:r>
      <w:r>
        <w:rPr>
          <w:rFonts w:ascii="Times New Roman"/>
          <w:sz w:val="22"/>
          <w:szCs w:val="22"/>
        </w:rPr>
        <w:t xml:space="preserve">and make </w:t>
      </w:r>
      <w:r w:rsidR="00CA3F7D">
        <w:rPr>
          <w:rFonts w:ascii="Times New Roman"/>
          <w:sz w:val="22"/>
          <w:szCs w:val="22"/>
        </w:rPr>
        <w:t>storm water retention</w:t>
      </w:r>
      <w:r>
        <w:rPr>
          <w:rFonts w:ascii="Times New Roman"/>
          <w:sz w:val="22"/>
          <w:szCs w:val="22"/>
        </w:rPr>
        <w:t xml:space="preserve"> to protect the dam a priority</w:t>
      </w:r>
      <w:r w:rsidR="00CA3F7D">
        <w:rPr>
          <w:rFonts w:ascii="Times New Roman"/>
          <w:sz w:val="22"/>
          <w:szCs w:val="22"/>
        </w:rPr>
        <w:t xml:space="preserve">. There are 4 earthen dams in the City but this one would have the most devastating consequences if pushed beyond capacity. Carolyn will send Janet the </w:t>
      </w:r>
      <w:r w:rsidR="00C84EB1">
        <w:rPr>
          <w:rFonts w:ascii="Times New Roman"/>
          <w:sz w:val="22"/>
          <w:szCs w:val="22"/>
        </w:rPr>
        <w:t>Emergency Action Plan.</w:t>
      </w:r>
    </w:p>
    <w:p w:rsidR="00C84EB1" w:rsidRDefault="00C84EB1">
      <w:pPr>
        <w:pStyle w:val="BodyA"/>
        <w:widowControl w:val="0"/>
        <w:rPr>
          <w:rFonts w:ascii="Times New Roman"/>
          <w:sz w:val="22"/>
          <w:szCs w:val="22"/>
        </w:rPr>
      </w:pPr>
    </w:p>
    <w:p w:rsidR="00E67A45" w:rsidRDefault="00C84EB1" w:rsidP="00B335C3">
      <w:pPr>
        <w:pStyle w:val="BodyA"/>
        <w:widowControl w:val="0"/>
        <w:rPr>
          <w:rFonts w:ascii="Times New Roman"/>
          <w:b/>
          <w:sz w:val="22"/>
          <w:szCs w:val="22"/>
        </w:rPr>
      </w:pPr>
      <w:r w:rsidRPr="00C84EB1">
        <w:rPr>
          <w:rFonts w:ascii="Times New Roman"/>
          <w:b/>
          <w:sz w:val="22"/>
          <w:szCs w:val="22"/>
        </w:rPr>
        <w:t xml:space="preserve">2) Allowing new property owners into the </w:t>
      </w:r>
      <w:r w:rsidR="00B335C3" w:rsidRPr="00C84EB1">
        <w:rPr>
          <w:rFonts w:ascii="Times New Roman"/>
          <w:b/>
          <w:sz w:val="22"/>
          <w:szCs w:val="22"/>
        </w:rPr>
        <w:t>Association</w:t>
      </w:r>
      <w:r w:rsidRPr="00C84EB1">
        <w:rPr>
          <w:rFonts w:ascii="Times New Roman"/>
          <w:b/>
          <w:sz w:val="22"/>
          <w:szCs w:val="22"/>
        </w:rPr>
        <w:t xml:space="preserve"> </w:t>
      </w:r>
    </w:p>
    <w:p w:rsidR="00B335C3" w:rsidRDefault="00E67A45" w:rsidP="00B335C3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b/>
          <w:sz w:val="22"/>
          <w:szCs w:val="22"/>
        </w:rPr>
        <w:t xml:space="preserve">     </w:t>
      </w:r>
      <w:r w:rsidR="00B335C3">
        <w:rPr>
          <w:rFonts w:ascii="Times New Roman"/>
          <w:sz w:val="22"/>
          <w:szCs w:val="22"/>
        </w:rPr>
        <w:t xml:space="preserve">Holly Goldsmith at 389 Barnett asked to join the Association. She is on Barnett facing the lake and next door a property owner (house is across street from lake not on the water). She reported </w:t>
      </w:r>
      <w:r>
        <w:rPr>
          <w:rFonts w:ascii="Times New Roman"/>
          <w:sz w:val="22"/>
          <w:szCs w:val="22"/>
        </w:rPr>
        <w:t>her realtor has</w:t>
      </w:r>
      <w:r w:rsidR="00B335C3">
        <w:rPr>
          <w:rFonts w:ascii="Times New Roman"/>
          <w:sz w:val="22"/>
          <w:szCs w:val="22"/>
        </w:rPr>
        <w:t xml:space="preserve"> buyers want to be part of lake association. </w:t>
      </w:r>
    </w:p>
    <w:p w:rsidR="00B335C3" w:rsidRDefault="00B335C3" w:rsidP="00B335C3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  Walt Heck made a motion to look into </w:t>
      </w:r>
      <w:r w:rsidR="004265E9">
        <w:rPr>
          <w:rFonts w:ascii="Times New Roman"/>
          <w:sz w:val="22"/>
          <w:szCs w:val="22"/>
        </w:rPr>
        <w:t>adding new property to the Association</w:t>
      </w:r>
      <w:r>
        <w:rPr>
          <w:rFonts w:ascii="Times New Roman"/>
          <w:sz w:val="22"/>
          <w:szCs w:val="22"/>
        </w:rPr>
        <w:t xml:space="preserve"> and Genie </w:t>
      </w:r>
      <w:proofErr w:type="spellStart"/>
      <w:r>
        <w:rPr>
          <w:rFonts w:ascii="Times New Roman"/>
          <w:sz w:val="22"/>
          <w:szCs w:val="22"/>
        </w:rPr>
        <w:t>Manterfield</w:t>
      </w:r>
      <w:proofErr w:type="spellEnd"/>
      <w:r>
        <w:rPr>
          <w:rFonts w:ascii="Times New Roman"/>
          <w:sz w:val="22"/>
          <w:szCs w:val="22"/>
        </w:rPr>
        <w:t xml:space="preserve"> seconded. Rick </w:t>
      </w:r>
      <w:proofErr w:type="spellStart"/>
      <w:r>
        <w:rPr>
          <w:rFonts w:ascii="Times New Roman"/>
          <w:sz w:val="22"/>
          <w:szCs w:val="22"/>
        </w:rPr>
        <w:t>Welle</w:t>
      </w:r>
      <w:proofErr w:type="spellEnd"/>
      <w:r>
        <w:rPr>
          <w:rFonts w:ascii="Times New Roman"/>
          <w:sz w:val="22"/>
          <w:szCs w:val="22"/>
        </w:rPr>
        <w:t xml:space="preserve"> made a motion to table the discussion. Larry </w:t>
      </w:r>
      <w:r w:rsidR="004265E9">
        <w:rPr>
          <w:rFonts w:ascii="Times New Roman"/>
          <w:sz w:val="22"/>
          <w:szCs w:val="22"/>
        </w:rPr>
        <w:t xml:space="preserve">Ahrens </w:t>
      </w:r>
      <w:r>
        <w:rPr>
          <w:rFonts w:ascii="Times New Roman"/>
          <w:sz w:val="22"/>
          <w:szCs w:val="22"/>
        </w:rPr>
        <w:t>seconded tabling the dis</w:t>
      </w:r>
      <w:r w:rsidR="004265E9">
        <w:rPr>
          <w:rFonts w:ascii="Times New Roman"/>
          <w:sz w:val="22"/>
          <w:szCs w:val="22"/>
        </w:rPr>
        <w:t>cussion and t</w:t>
      </w:r>
      <w:r>
        <w:rPr>
          <w:rFonts w:ascii="Times New Roman"/>
          <w:sz w:val="22"/>
          <w:szCs w:val="22"/>
        </w:rPr>
        <w:t xml:space="preserve">he board voted unanimously to table the </w:t>
      </w:r>
      <w:r w:rsidR="004265E9">
        <w:rPr>
          <w:rFonts w:ascii="Times New Roman"/>
          <w:sz w:val="22"/>
          <w:szCs w:val="22"/>
        </w:rPr>
        <w:t xml:space="preserve">discussion and the vote on the </w:t>
      </w:r>
      <w:r>
        <w:rPr>
          <w:rFonts w:ascii="Times New Roman"/>
          <w:sz w:val="22"/>
          <w:szCs w:val="22"/>
        </w:rPr>
        <w:t>motion.</w:t>
      </w:r>
      <w:r w:rsidR="004265E9">
        <w:rPr>
          <w:rFonts w:ascii="Times New Roman"/>
          <w:sz w:val="22"/>
          <w:szCs w:val="22"/>
        </w:rPr>
        <w:t xml:space="preserve"> 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275E5" w:rsidRDefault="00BC7C4A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MINUTES </w:t>
      </w:r>
      <w:r>
        <w:rPr>
          <w:rFonts w:hAnsi="Arial Unicode MS"/>
          <w:b/>
          <w:bCs/>
          <w:sz w:val="22"/>
          <w:szCs w:val="22"/>
        </w:rPr>
        <w:t>–</w:t>
      </w:r>
      <w:r>
        <w:rPr>
          <w:rFonts w:ascii="Times New Roman"/>
          <w:sz w:val="22"/>
          <w:szCs w:val="22"/>
        </w:rPr>
        <w:t xml:space="preserve"> Carolyn Green presented minutes of the September 28, 2015</w:t>
      </w:r>
      <w:r>
        <w:rPr>
          <w:rFonts w:ascii="Times New Roman"/>
          <w:sz w:val="22"/>
          <w:szCs w:val="22"/>
          <w:lang w:val="nl-NL"/>
        </w:rPr>
        <w:t xml:space="preserve"> meeting. Rick </w:t>
      </w:r>
      <w:proofErr w:type="spellStart"/>
      <w:r>
        <w:rPr>
          <w:rFonts w:ascii="Times New Roman"/>
          <w:sz w:val="22"/>
          <w:szCs w:val="22"/>
          <w:lang w:val="nl-NL"/>
        </w:rPr>
        <w:t>Welle</w:t>
      </w:r>
      <w:proofErr w:type="spellEnd"/>
      <w:r>
        <w:rPr>
          <w:rFonts w:ascii="Times New Roman"/>
          <w:sz w:val="22"/>
          <w:szCs w:val="22"/>
        </w:rPr>
        <w:t xml:space="preserve"> made a motion to approve as presented. Genie </w:t>
      </w:r>
      <w:proofErr w:type="spellStart"/>
      <w:r>
        <w:rPr>
          <w:rFonts w:ascii="Times New Roman"/>
          <w:sz w:val="22"/>
          <w:szCs w:val="22"/>
        </w:rPr>
        <w:t>Manterfield</w:t>
      </w:r>
      <w:proofErr w:type="spellEnd"/>
      <w:r>
        <w:rPr>
          <w:rFonts w:ascii="Times New Roman"/>
          <w:sz w:val="22"/>
          <w:szCs w:val="22"/>
        </w:rPr>
        <w:t xml:space="preserve"> </w:t>
      </w:r>
      <w:r w:rsidR="00D275E5">
        <w:rPr>
          <w:rFonts w:ascii="Times New Roman"/>
          <w:sz w:val="22"/>
          <w:szCs w:val="22"/>
        </w:rPr>
        <w:t>seconded and the motion passed u</w:t>
      </w:r>
      <w:r>
        <w:rPr>
          <w:rFonts w:ascii="Times New Roman"/>
          <w:sz w:val="22"/>
          <w:szCs w:val="22"/>
        </w:rPr>
        <w:t>na</w:t>
      </w:r>
      <w:r>
        <w:rPr>
          <w:rFonts w:ascii="Times New Roman"/>
          <w:sz w:val="22"/>
          <w:szCs w:val="22"/>
        </w:rPr>
        <w:t>n</w:t>
      </w:r>
      <w:r>
        <w:rPr>
          <w:rFonts w:ascii="Times New Roman"/>
          <w:sz w:val="22"/>
          <w:szCs w:val="22"/>
        </w:rPr>
        <w:t>imously</w:t>
      </w:r>
      <w:r w:rsidR="00D275E5">
        <w:rPr>
          <w:rFonts w:ascii="Times New Roman"/>
          <w:sz w:val="22"/>
          <w:szCs w:val="22"/>
        </w:rPr>
        <w:t>.</w:t>
      </w:r>
    </w:p>
    <w:p w:rsidR="00C84EB1" w:rsidRDefault="00C84EB1">
      <w:pPr>
        <w:pStyle w:val="BodyA"/>
        <w:widowControl w:val="0"/>
        <w:rPr>
          <w:rFonts w:ascii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lastRenderedPageBreak/>
        <w:t>FINANCIAL REPORT</w:t>
      </w:r>
      <w:r>
        <w:rPr>
          <w:rFonts w:ascii="Times New Roman"/>
          <w:sz w:val="22"/>
          <w:szCs w:val="22"/>
        </w:rPr>
        <w:t xml:space="preserve"> - Jennifer </w:t>
      </w:r>
      <w:proofErr w:type="spellStart"/>
      <w:r>
        <w:rPr>
          <w:rFonts w:ascii="Times New Roman"/>
          <w:sz w:val="22"/>
          <w:szCs w:val="22"/>
        </w:rPr>
        <w:t>Russi</w:t>
      </w:r>
      <w:proofErr w:type="spellEnd"/>
      <w:r>
        <w:rPr>
          <w:rFonts w:ascii="Times New Roman"/>
          <w:sz w:val="22"/>
          <w:szCs w:val="22"/>
        </w:rPr>
        <w:t xml:space="preserve"> went through the financial reports. The profit and loss budget </w:t>
      </w:r>
      <w:proofErr w:type="spellStart"/>
      <w:r>
        <w:rPr>
          <w:rFonts w:ascii="Times New Roman"/>
          <w:sz w:val="22"/>
          <w:szCs w:val="22"/>
        </w:rPr>
        <w:t>vs</w:t>
      </w:r>
      <w:proofErr w:type="spellEnd"/>
      <w:r>
        <w:rPr>
          <w:rFonts w:ascii="Times New Roman"/>
          <w:sz w:val="22"/>
          <w:szCs w:val="22"/>
        </w:rPr>
        <w:t xml:space="preserve"> actual showed </w:t>
      </w:r>
      <w:r w:rsidR="004265E9">
        <w:rPr>
          <w:rFonts w:ascii="Times New Roman"/>
          <w:sz w:val="22"/>
          <w:szCs w:val="22"/>
        </w:rPr>
        <w:t>a net income of $24,414 year to date. The a</w:t>
      </w:r>
      <w:r>
        <w:rPr>
          <w:rFonts w:ascii="Times New Roman"/>
          <w:sz w:val="22"/>
          <w:szCs w:val="22"/>
        </w:rPr>
        <w:t xml:space="preserve">nnual budget </w:t>
      </w:r>
      <w:r w:rsidR="004265E9">
        <w:rPr>
          <w:rFonts w:ascii="Times New Roman"/>
          <w:sz w:val="22"/>
          <w:szCs w:val="22"/>
        </w:rPr>
        <w:t>is getting near the end of the fiscal year and still o</w:t>
      </w:r>
      <w:r w:rsidR="00495AC3">
        <w:rPr>
          <w:rFonts w:ascii="Times New Roman"/>
          <w:sz w:val="22"/>
          <w:szCs w:val="22"/>
        </w:rPr>
        <w:t>utperforming</w:t>
      </w:r>
      <w:r>
        <w:rPr>
          <w:rFonts w:ascii="Times New Roman"/>
          <w:sz w:val="22"/>
          <w:szCs w:val="22"/>
        </w:rPr>
        <w:t xml:space="preserve"> </w:t>
      </w:r>
      <w:r w:rsidR="004265E9">
        <w:rPr>
          <w:rFonts w:ascii="Times New Roman"/>
          <w:sz w:val="22"/>
          <w:szCs w:val="22"/>
        </w:rPr>
        <w:t>the budget</w:t>
      </w:r>
      <w:r>
        <w:rPr>
          <w:rFonts w:ascii="Times New Roman"/>
          <w:sz w:val="22"/>
          <w:szCs w:val="22"/>
        </w:rPr>
        <w:t xml:space="preserve">. Total </w:t>
      </w:r>
      <w:r w:rsidR="00495AC3">
        <w:rPr>
          <w:rFonts w:ascii="Times New Roman"/>
          <w:sz w:val="22"/>
          <w:szCs w:val="22"/>
        </w:rPr>
        <w:t>delinquencies</w:t>
      </w:r>
      <w:r w:rsidR="004265E9">
        <w:rPr>
          <w:rFonts w:ascii="Times New Roman"/>
          <w:sz w:val="22"/>
          <w:szCs w:val="22"/>
        </w:rPr>
        <w:t xml:space="preserve"> on assessments are under $10,000.</w:t>
      </w:r>
      <w:r>
        <w:rPr>
          <w:rFonts w:ascii="Times New Roman"/>
          <w:sz w:val="22"/>
          <w:szCs w:val="22"/>
        </w:rPr>
        <w:t xml:space="preserve"> </w:t>
      </w:r>
      <w:r w:rsidR="004265E9">
        <w:rPr>
          <w:rFonts w:ascii="Times New Roman" w:eastAsia="Times New Roman" w:hAnsi="Times New Roman" w:cs="Times New Roman"/>
          <w:sz w:val="22"/>
          <w:szCs w:val="22"/>
        </w:rPr>
        <w:t>The h</w:t>
      </w:r>
      <w:r>
        <w:rPr>
          <w:rFonts w:ascii="Times New Roman"/>
          <w:sz w:val="22"/>
          <w:szCs w:val="22"/>
        </w:rPr>
        <w:t xml:space="preserve">ighest </w:t>
      </w:r>
      <w:r w:rsidR="004265E9">
        <w:rPr>
          <w:rFonts w:ascii="Times New Roman"/>
          <w:sz w:val="22"/>
          <w:szCs w:val="22"/>
        </w:rPr>
        <w:t xml:space="preserve">is for </w:t>
      </w:r>
      <w:r>
        <w:rPr>
          <w:rFonts w:ascii="Times New Roman"/>
          <w:sz w:val="22"/>
          <w:szCs w:val="22"/>
        </w:rPr>
        <w:t xml:space="preserve">3 years </w:t>
      </w:r>
      <w:r w:rsidR="004265E9">
        <w:rPr>
          <w:rFonts w:ascii="Times New Roman"/>
          <w:sz w:val="22"/>
          <w:szCs w:val="22"/>
        </w:rPr>
        <w:t xml:space="preserve">but the total </w:t>
      </w:r>
      <w:r>
        <w:rPr>
          <w:rFonts w:ascii="Times New Roman"/>
          <w:sz w:val="22"/>
          <w:szCs w:val="22"/>
        </w:rPr>
        <w:t xml:space="preserve">is only </w:t>
      </w:r>
      <w:r w:rsidR="004265E9">
        <w:rPr>
          <w:rFonts w:ascii="Times New Roman"/>
          <w:sz w:val="22"/>
          <w:szCs w:val="22"/>
        </w:rPr>
        <w:t xml:space="preserve">about </w:t>
      </w:r>
      <w:r>
        <w:rPr>
          <w:rFonts w:ascii="Times New Roman"/>
          <w:sz w:val="22"/>
          <w:szCs w:val="22"/>
        </w:rPr>
        <w:t>$1,700</w:t>
      </w:r>
      <w:r w:rsidR="004265E9"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  <w:r w:rsidR="004265E9">
        <w:rPr>
          <w:rFonts w:ascii="Times New Roman"/>
          <w:sz w:val="22"/>
          <w:szCs w:val="22"/>
        </w:rPr>
        <w:t xml:space="preserve">Rick </w:t>
      </w:r>
      <w:proofErr w:type="spellStart"/>
      <w:r w:rsidR="004265E9">
        <w:rPr>
          <w:rFonts w:ascii="Times New Roman"/>
          <w:sz w:val="22"/>
          <w:szCs w:val="22"/>
        </w:rPr>
        <w:t>Welle</w:t>
      </w:r>
      <w:proofErr w:type="spellEnd"/>
      <w:r w:rsidR="004265E9">
        <w:rPr>
          <w:rFonts w:asci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made a motion to accept the financial reports as presented. Mark seconded and the motion passed una</w:t>
      </w:r>
      <w:r>
        <w:rPr>
          <w:rFonts w:ascii="Times New Roman"/>
          <w:sz w:val="22"/>
          <w:szCs w:val="22"/>
        </w:rPr>
        <w:t>n</w:t>
      </w:r>
      <w:r>
        <w:rPr>
          <w:rFonts w:ascii="Times New Roman"/>
          <w:sz w:val="22"/>
          <w:szCs w:val="22"/>
        </w:rPr>
        <w:t>imously.</w:t>
      </w:r>
    </w:p>
    <w:p w:rsidR="004265E9" w:rsidRDefault="004265E9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  </w:t>
      </w:r>
      <w:r w:rsidR="00E67A45">
        <w:rPr>
          <w:rFonts w:ascii="Times New Roman"/>
          <w:sz w:val="22"/>
          <w:szCs w:val="22"/>
        </w:rPr>
        <w:t xml:space="preserve">The </w:t>
      </w:r>
      <w:r>
        <w:rPr>
          <w:rFonts w:ascii="Times New Roman"/>
          <w:sz w:val="22"/>
          <w:szCs w:val="22"/>
        </w:rPr>
        <w:t>2016 Budget</w:t>
      </w:r>
      <w:r w:rsidR="00E67A45">
        <w:rPr>
          <w:rFonts w:ascii="Times New Roman"/>
          <w:sz w:val="22"/>
          <w:szCs w:val="22"/>
        </w:rPr>
        <w:t xml:space="preserve"> needs to be</w:t>
      </w:r>
      <w:r>
        <w:rPr>
          <w:rFonts w:ascii="Times New Roman"/>
          <w:sz w:val="22"/>
          <w:szCs w:val="22"/>
        </w:rPr>
        <w:t xml:space="preserve"> sent </w:t>
      </w:r>
      <w:r w:rsidR="00BC7C4A">
        <w:rPr>
          <w:rFonts w:ascii="Times New Roman"/>
          <w:sz w:val="22"/>
          <w:szCs w:val="22"/>
        </w:rPr>
        <w:t xml:space="preserve">to members 30-60 days before </w:t>
      </w:r>
      <w:r>
        <w:rPr>
          <w:rFonts w:ascii="Times New Roman"/>
          <w:sz w:val="22"/>
          <w:szCs w:val="22"/>
        </w:rPr>
        <w:t xml:space="preserve">the </w:t>
      </w:r>
      <w:r w:rsidR="00BC7C4A">
        <w:rPr>
          <w:rFonts w:ascii="Times New Roman"/>
          <w:sz w:val="22"/>
          <w:szCs w:val="22"/>
        </w:rPr>
        <w:t xml:space="preserve">annual meeting. </w:t>
      </w:r>
      <w:r>
        <w:rPr>
          <w:rFonts w:ascii="Times New Roman"/>
          <w:sz w:val="22"/>
          <w:szCs w:val="22"/>
        </w:rPr>
        <w:t>With no</w:t>
      </w:r>
      <w:r w:rsidR="00BC7C4A">
        <w:rPr>
          <w:rFonts w:ascii="Times New Roman"/>
          <w:sz w:val="22"/>
          <w:szCs w:val="22"/>
        </w:rPr>
        <w:t xml:space="preserve"> meeting in Dec</w:t>
      </w:r>
      <w:r w:rsidR="00E67A45">
        <w:rPr>
          <w:rFonts w:ascii="Times New Roman"/>
          <w:sz w:val="22"/>
          <w:szCs w:val="22"/>
        </w:rPr>
        <w:t>.</w:t>
      </w:r>
      <w:r>
        <w:rPr>
          <w:rFonts w:ascii="Times New Roman"/>
          <w:sz w:val="22"/>
          <w:szCs w:val="22"/>
        </w:rPr>
        <w:t xml:space="preserve"> </w:t>
      </w:r>
      <w:r w:rsidR="00E67A45">
        <w:rPr>
          <w:rFonts w:ascii="Times New Roman"/>
          <w:sz w:val="22"/>
          <w:szCs w:val="22"/>
        </w:rPr>
        <w:t>it</w:t>
      </w:r>
      <w:r>
        <w:rPr>
          <w:rFonts w:ascii="Times New Roman"/>
          <w:sz w:val="22"/>
          <w:szCs w:val="22"/>
        </w:rPr>
        <w:t xml:space="preserve"> will need to </w:t>
      </w:r>
      <w:r w:rsidR="00E67A45">
        <w:rPr>
          <w:rFonts w:ascii="Times New Roman"/>
          <w:sz w:val="22"/>
          <w:szCs w:val="22"/>
        </w:rPr>
        <w:t xml:space="preserve">be </w:t>
      </w:r>
      <w:r w:rsidR="00BC7C4A">
        <w:rPr>
          <w:rFonts w:ascii="Times New Roman"/>
          <w:sz w:val="22"/>
          <w:szCs w:val="22"/>
        </w:rPr>
        <w:t>approve</w:t>
      </w:r>
      <w:r w:rsidR="00E67A45">
        <w:rPr>
          <w:rFonts w:ascii="Times New Roman"/>
          <w:sz w:val="22"/>
          <w:szCs w:val="22"/>
        </w:rPr>
        <w:t xml:space="preserve">d </w:t>
      </w:r>
      <w:r>
        <w:rPr>
          <w:rFonts w:ascii="Times New Roman"/>
          <w:sz w:val="22"/>
          <w:szCs w:val="22"/>
        </w:rPr>
        <w:t xml:space="preserve">in </w:t>
      </w:r>
      <w:r w:rsidR="00BC7C4A">
        <w:rPr>
          <w:rFonts w:ascii="Times New Roman"/>
          <w:sz w:val="22"/>
          <w:szCs w:val="22"/>
        </w:rPr>
        <w:t xml:space="preserve">Nov. or </w:t>
      </w:r>
      <w:r>
        <w:rPr>
          <w:rFonts w:ascii="Times New Roman"/>
          <w:sz w:val="22"/>
          <w:szCs w:val="22"/>
        </w:rPr>
        <w:t xml:space="preserve">the Jan meeting </w:t>
      </w:r>
      <w:r w:rsidR="00E67A45">
        <w:rPr>
          <w:rFonts w:ascii="Times New Roman"/>
          <w:sz w:val="22"/>
          <w:szCs w:val="22"/>
        </w:rPr>
        <w:t xml:space="preserve">will have to be held </w:t>
      </w:r>
      <w:r>
        <w:rPr>
          <w:rFonts w:ascii="Times New Roman"/>
          <w:sz w:val="22"/>
          <w:szCs w:val="22"/>
        </w:rPr>
        <w:t>early</w:t>
      </w:r>
      <w:r w:rsidR="00BC7C4A">
        <w:rPr>
          <w:rFonts w:ascii="Times New Roman"/>
          <w:sz w:val="22"/>
          <w:szCs w:val="22"/>
        </w:rPr>
        <w:t xml:space="preserve">. 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OLD BUSINESS - </w:t>
      </w:r>
      <w:r>
        <w:rPr>
          <w:rFonts w:ascii="Times New Roman"/>
          <w:sz w:val="22"/>
          <w:szCs w:val="22"/>
        </w:rPr>
        <w:t>None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COMMITTEE</w:t>
      </w:r>
      <w:r>
        <w:rPr>
          <w:rFonts w:ascii="Times New Roman"/>
          <w:sz w:val="22"/>
          <w:szCs w:val="22"/>
        </w:rPr>
        <w:t xml:space="preserve"> </w:t>
      </w:r>
      <w:r>
        <w:rPr>
          <w:rFonts w:ascii="Times New Roman"/>
          <w:b/>
          <w:bCs/>
          <w:sz w:val="22"/>
          <w:szCs w:val="22"/>
        </w:rPr>
        <w:t xml:space="preserve">REPORTS 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Restrictions: </w:t>
      </w:r>
      <w:r w:rsidR="00495AC3">
        <w:rPr>
          <w:rFonts w:ascii="Times New Roman"/>
          <w:sz w:val="22"/>
          <w:szCs w:val="22"/>
        </w:rPr>
        <w:t xml:space="preserve">Submitted by Roy </w:t>
      </w:r>
      <w:proofErr w:type="spellStart"/>
      <w:r w:rsidR="00495AC3">
        <w:rPr>
          <w:rFonts w:ascii="Times New Roman"/>
          <w:sz w:val="22"/>
          <w:szCs w:val="22"/>
        </w:rPr>
        <w:t>Wehling</w:t>
      </w:r>
      <w:proofErr w:type="spellEnd"/>
      <w:r w:rsidR="00495AC3">
        <w:rPr>
          <w:rFonts w:ascii="Times New Roman"/>
          <w:sz w:val="22"/>
          <w:szCs w:val="22"/>
        </w:rPr>
        <w:t xml:space="preserve"> chair </w:t>
      </w:r>
      <w:r w:rsidR="004265E9">
        <w:rPr>
          <w:rFonts w:ascii="Times New Roman"/>
          <w:sz w:val="22"/>
          <w:szCs w:val="22"/>
        </w:rPr>
        <w:t>–</w:t>
      </w:r>
      <w:r w:rsidR="004265E9">
        <w:rPr>
          <w:rFonts w:ascii="Times New Roman"/>
          <w:sz w:val="22"/>
          <w:szCs w:val="22"/>
        </w:rPr>
        <w:t xml:space="preserve"> there has been work on the tree on</w:t>
      </w:r>
      <w:r>
        <w:rPr>
          <w:rFonts w:ascii="Times New Roman"/>
          <w:sz w:val="22"/>
          <w:szCs w:val="22"/>
        </w:rPr>
        <w:t xml:space="preserve"> hollyhock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265E9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Safety:</w:t>
      </w:r>
      <w:r>
        <w:rPr>
          <w:rFonts w:ascii="Times New Roman"/>
          <w:sz w:val="22"/>
          <w:szCs w:val="22"/>
        </w:rPr>
        <w:t xml:space="preserve"> Submitted by Mark Hicks, chair </w:t>
      </w:r>
      <w:r w:rsidR="004265E9">
        <w:rPr>
          <w:rFonts w:ascii="Times New Roman" w:eastAsia="Times New Roman" w:hAnsi="Times New Roman" w:cs="Times New Roman"/>
          <w:sz w:val="22"/>
          <w:szCs w:val="22"/>
        </w:rPr>
        <w:t xml:space="preserve"> - will do water testing when water level normal again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0349CF" w:rsidRDefault="00BC7C4A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Silt &amp; Erosion</w:t>
      </w:r>
      <w:r>
        <w:rPr>
          <w:rFonts w:ascii="Times New Roman"/>
          <w:sz w:val="22"/>
          <w:szCs w:val="22"/>
        </w:rPr>
        <w:t xml:space="preserve">: </w:t>
      </w:r>
      <w:r w:rsidR="000349CF">
        <w:rPr>
          <w:rFonts w:ascii="Times New Roman"/>
          <w:sz w:val="22"/>
          <w:szCs w:val="22"/>
        </w:rPr>
        <w:t xml:space="preserve">Alan </w:t>
      </w:r>
      <w:proofErr w:type="spellStart"/>
      <w:r w:rsidR="000349CF">
        <w:rPr>
          <w:rFonts w:ascii="Times New Roman"/>
          <w:sz w:val="22"/>
          <w:szCs w:val="22"/>
        </w:rPr>
        <w:t>Ortbals</w:t>
      </w:r>
      <w:proofErr w:type="spellEnd"/>
      <w:r w:rsidR="000349CF">
        <w:rPr>
          <w:rFonts w:ascii="Times New Roman"/>
          <w:sz w:val="22"/>
          <w:szCs w:val="22"/>
        </w:rPr>
        <w:t xml:space="preserve"> reported for Craig </w:t>
      </w:r>
      <w:proofErr w:type="spellStart"/>
      <w:r w:rsidR="000349CF">
        <w:rPr>
          <w:rFonts w:ascii="Times New Roman"/>
          <w:sz w:val="22"/>
          <w:szCs w:val="22"/>
        </w:rPr>
        <w:t>Louer</w:t>
      </w:r>
      <w:proofErr w:type="spellEnd"/>
      <w:r w:rsidR="000349CF">
        <w:rPr>
          <w:rFonts w:ascii="Times New Roman"/>
          <w:sz w:val="22"/>
          <w:szCs w:val="22"/>
        </w:rPr>
        <w:t>, chair</w:t>
      </w:r>
    </w:p>
    <w:p w:rsidR="000349CF" w:rsidRDefault="000349CF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The engineers have been given</w:t>
      </w:r>
      <w:r w:rsidR="00BC7C4A">
        <w:rPr>
          <w:rFonts w:ascii="Times New Roman"/>
          <w:sz w:val="22"/>
          <w:szCs w:val="22"/>
        </w:rPr>
        <w:t xml:space="preserve"> instructions</w:t>
      </w:r>
      <w:r>
        <w:rPr>
          <w:rFonts w:ascii="Times New Roman"/>
          <w:sz w:val="22"/>
          <w:szCs w:val="22"/>
        </w:rPr>
        <w:t xml:space="preserve"> for design</w:t>
      </w:r>
      <w:r w:rsidR="00BC7C4A">
        <w:rPr>
          <w:rFonts w:ascii="Times New Roman"/>
          <w:sz w:val="22"/>
          <w:szCs w:val="22"/>
        </w:rPr>
        <w:t>. They came back with a budget not to e</w:t>
      </w:r>
      <w:r w:rsidR="00BC7C4A">
        <w:rPr>
          <w:rFonts w:ascii="Times New Roman"/>
          <w:sz w:val="22"/>
          <w:szCs w:val="22"/>
        </w:rPr>
        <w:t>x</w:t>
      </w:r>
      <w:r w:rsidR="00BC7C4A">
        <w:rPr>
          <w:rFonts w:ascii="Times New Roman"/>
          <w:sz w:val="22"/>
          <w:szCs w:val="22"/>
        </w:rPr>
        <w:t>ceed $66,000 to be spent between now and</w:t>
      </w:r>
      <w:r>
        <w:rPr>
          <w:rFonts w:ascii="Times New Roman"/>
          <w:sz w:val="22"/>
          <w:szCs w:val="22"/>
        </w:rPr>
        <w:t xml:space="preserve"> the end of the calendar year. This includes grading plans and dredging plans to an 80% finish level. It would be cost estimates that could be </w:t>
      </w:r>
      <w:r w:rsidR="00BC7C4A">
        <w:rPr>
          <w:rFonts w:ascii="Times New Roman"/>
          <w:sz w:val="22"/>
          <w:szCs w:val="22"/>
        </w:rPr>
        <w:t>take</w:t>
      </w:r>
      <w:r>
        <w:rPr>
          <w:rFonts w:ascii="Times New Roman"/>
          <w:sz w:val="22"/>
          <w:szCs w:val="22"/>
        </w:rPr>
        <w:t>n</w:t>
      </w:r>
      <w:r w:rsidR="00BC7C4A">
        <w:rPr>
          <w:rFonts w:ascii="Times New Roman"/>
          <w:sz w:val="22"/>
          <w:szCs w:val="22"/>
        </w:rPr>
        <w:t xml:space="preserve"> to the membership in February. </w:t>
      </w:r>
      <w:r>
        <w:rPr>
          <w:rFonts w:ascii="Times New Roman"/>
          <w:sz w:val="22"/>
          <w:szCs w:val="22"/>
        </w:rPr>
        <w:t>There is</w:t>
      </w:r>
      <w:r w:rsidR="00BC7C4A">
        <w:rPr>
          <w:rFonts w:ascii="Times New Roman"/>
          <w:sz w:val="22"/>
          <w:szCs w:val="22"/>
        </w:rPr>
        <w:t xml:space="preserve"> enough money in reserves</w:t>
      </w:r>
      <w:r>
        <w:rPr>
          <w:rFonts w:ascii="Times New Roman"/>
          <w:sz w:val="22"/>
          <w:szCs w:val="22"/>
        </w:rPr>
        <w:t xml:space="preserve"> for this purpose</w:t>
      </w:r>
      <w:r w:rsidR="00BC7C4A">
        <w:rPr>
          <w:rFonts w:ascii="Times New Roman"/>
          <w:sz w:val="22"/>
          <w:szCs w:val="22"/>
        </w:rPr>
        <w:t xml:space="preserve">. </w:t>
      </w:r>
    </w:p>
    <w:p w:rsidR="00C56A62" w:rsidRDefault="000349CF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  It was asked if the plan is not biddable how the engineers</w:t>
      </w:r>
      <w:r w:rsidR="00BC7C4A">
        <w:rPr>
          <w:rFonts w:ascii="Times New Roman"/>
          <w:sz w:val="22"/>
          <w:szCs w:val="22"/>
        </w:rPr>
        <w:t xml:space="preserve"> would qualify the numbers. </w:t>
      </w:r>
      <w:r>
        <w:rPr>
          <w:rFonts w:ascii="Times New Roman"/>
          <w:sz w:val="22"/>
          <w:szCs w:val="22"/>
        </w:rPr>
        <w:t xml:space="preserve">The committee thought it best to rely on </w:t>
      </w:r>
      <w:r w:rsidR="00E67A45">
        <w:rPr>
          <w:rFonts w:ascii="Times New Roman"/>
          <w:sz w:val="22"/>
          <w:szCs w:val="22"/>
        </w:rPr>
        <w:t xml:space="preserve">the </w:t>
      </w:r>
      <w:r>
        <w:rPr>
          <w:rFonts w:ascii="Times New Roman"/>
          <w:sz w:val="22"/>
          <w:szCs w:val="22"/>
        </w:rPr>
        <w:t>engineer</w:t>
      </w:r>
      <w:r w:rsidR="00E67A45">
        <w:rPr>
          <w:rFonts w:ascii="Times New Roman"/>
          <w:sz w:val="22"/>
          <w:szCs w:val="22"/>
        </w:rPr>
        <w:t>’</w:t>
      </w:r>
      <w:r>
        <w:rPr>
          <w:rFonts w:ascii="Times New Roman"/>
          <w:sz w:val="22"/>
          <w:szCs w:val="22"/>
        </w:rPr>
        <w:t xml:space="preserve">s knowledge and wait </w:t>
      </w:r>
      <w:r w:rsidR="00BC7C4A">
        <w:rPr>
          <w:rFonts w:ascii="Times New Roman"/>
          <w:sz w:val="22"/>
          <w:szCs w:val="22"/>
        </w:rPr>
        <w:t xml:space="preserve">to </w:t>
      </w:r>
      <w:r>
        <w:rPr>
          <w:rFonts w:ascii="Times New Roman"/>
          <w:sz w:val="22"/>
          <w:szCs w:val="22"/>
        </w:rPr>
        <w:t xml:space="preserve">spend the money to </w:t>
      </w:r>
      <w:r w:rsidR="00BC7C4A">
        <w:rPr>
          <w:rFonts w:ascii="Times New Roman"/>
          <w:sz w:val="22"/>
          <w:szCs w:val="22"/>
        </w:rPr>
        <w:t>final</w:t>
      </w:r>
      <w:r>
        <w:rPr>
          <w:rFonts w:ascii="Times New Roman"/>
          <w:sz w:val="22"/>
          <w:szCs w:val="22"/>
        </w:rPr>
        <w:t>ize plan</w:t>
      </w:r>
      <w:r w:rsidR="00BC7C4A">
        <w:rPr>
          <w:rFonts w:ascii="Times New Roman"/>
          <w:sz w:val="22"/>
          <w:szCs w:val="22"/>
        </w:rPr>
        <w:t>s and permit</w:t>
      </w:r>
      <w:r>
        <w:rPr>
          <w:rFonts w:ascii="Times New Roman"/>
          <w:sz w:val="22"/>
          <w:szCs w:val="22"/>
        </w:rPr>
        <w:t>ting after</w:t>
      </w:r>
      <w:r w:rsidR="00BC7C4A">
        <w:rPr>
          <w:rFonts w:ascii="Times New Roman"/>
          <w:sz w:val="22"/>
          <w:szCs w:val="22"/>
        </w:rPr>
        <w:t xml:space="preserve"> we have </w:t>
      </w:r>
      <w:r>
        <w:rPr>
          <w:rFonts w:ascii="Times New Roman"/>
          <w:sz w:val="22"/>
          <w:szCs w:val="22"/>
        </w:rPr>
        <w:t xml:space="preserve">a </w:t>
      </w:r>
      <w:r w:rsidR="00BC7C4A">
        <w:rPr>
          <w:rFonts w:ascii="Times New Roman"/>
          <w:sz w:val="22"/>
          <w:szCs w:val="22"/>
        </w:rPr>
        <w:t>fi</w:t>
      </w:r>
      <w:r>
        <w:rPr>
          <w:rFonts w:ascii="Times New Roman"/>
          <w:sz w:val="22"/>
          <w:szCs w:val="22"/>
        </w:rPr>
        <w:t>nancing plan approval of the membership</w:t>
      </w:r>
      <w:r w:rsidR="00BC7C4A">
        <w:rPr>
          <w:rFonts w:ascii="Times New Roman"/>
          <w:sz w:val="22"/>
          <w:szCs w:val="22"/>
        </w:rPr>
        <w:t>. Mike</w:t>
      </w:r>
      <w:r>
        <w:rPr>
          <w:rFonts w:ascii="Times New Roman"/>
          <w:sz w:val="22"/>
          <w:szCs w:val="22"/>
        </w:rPr>
        <w:t xml:space="preserve"> Watts</w:t>
      </w:r>
      <w:r w:rsidR="00BC7C4A">
        <w:rPr>
          <w:rFonts w:ascii="Times New Roman"/>
          <w:sz w:val="22"/>
          <w:szCs w:val="22"/>
        </w:rPr>
        <w:t xml:space="preserve"> made a motion to spend the $66,000, Genie seconded </w:t>
      </w:r>
      <w:r>
        <w:rPr>
          <w:rFonts w:ascii="Times New Roman"/>
          <w:sz w:val="22"/>
          <w:szCs w:val="22"/>
        </w:rPr>
        <w:t xml:space="preserve">and the motion passed </w:t>
      </w:r>
      <w:r w:rsidR="00495AC3">
        <w:rPr>
          <w:rFonts w:ascii="Times New Roman"/>
          <w:sz w:val="22"/>
          <w:szCs w:val="22"/>
        </w:rPr>
        <w:t>unanimous</w:t>
      </w:r>
      <w:r>
        <w:rPr>
          <w:rFonts w:ascii="Times New Roman"/>
          <w:sz w:val="22"/>
          <w:szCs w:val="22"/>
        </w:rPr>
        <w:t>ly.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Web Page: </w:t>
      </w:r>
      <w:r>
        <w:rPr>
          <w:rFonts w:hAnsi="Arial Unicode MS"/>
          <w:b/>
          <w:bCs/>
          <w:sz w:val="22"/>
          <w:szCs w:val="22"/>
        </w:rPr>
        <w:t> </w:t>
      </w:r>
      <w:r>
        <w:rPr>
          <w:rFonts w:ascii="Times New Roman"/>
          <w:sz w:val="22"/>
          <w:szCs w:val="22"/>
        </w:rPr>
        <w:t>Submitted by Todd Smith, chair</w:t>
      </w:r>
      <w:r w:rsidR="000349CF">
        <w:rPr>
          <w:rFonts w:ascii="Times New Roman" w:eastAsia="Times New Roman" w:hAnsi="Times New Roman" w:cs="Times New Roman"/>
          <w:sz w:val="22"/>
          <w:szCs w:val="22"/>
        </w:rPr>
        <w:t xml:space="preserve"> – continuing to post regularly. Walt asked that ther</w:t>
      </w:r>
      <w:r w:rsidR="00E67A45">
        <w:rPr>
          <w:rFonts w:ascii="Times New Roman" w:eastAsia="Times New Roman" w:hAnsi="Times New Roman" w:cs="Times New Roman"/>
          <w:sz w:val="22"/>
          <w:szCs w:val="22"/>
        </w:rPr>
        <w:t>e</w:t>
      </w:r>
      <w:r w:rsidR="000349CF">
        <w:rPr>
          <w:rFonts w:ascii="Times New Roman" w:eastAsia="Times New Roman" w:hAnsi="Times New Roman" w:cs="Times New Roman"/>
          <w:sz w:val="22"/>
          <w:szCs w:val="22"/>
        </w:rPr>
        <w:t xml:space="preserve"> be more effort made to communicate the adverse effects of </w:t>
      </w:r>
      <w:r w:rsidR="000349CF">
        <w:rPr>
          <w:rFonts w:ascii="Times New Roman"/>
          <w:sz w:val="22"/>
          <w:szCs w:val="22"/>
        </w:rPr>
        <w:t>f</w:t>
      </w:r>
      <w:r w:rsidR="00495AC3">
        <w:rPr>
          <w:rFonts w:ascii="Times New Roman"/>
          <w:sz w:val="22"/>
          <w:szCs w:val="22"/>
        </w:rPr>
        <w:t>ertilizer</w:t>
      </w:r>
      <w:r w:rsidR="000349CF">
        <w:rPr>
          <w:rFonts w:ascii="Times New Roman"/>
          <w:sz w:val="22"/>
          <w:szCs w:val="22"/>
        </w:rPr>
        <w:t xml:space="preserve">s and lawn chemicals.  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0349CF" w:rsidRDefault="00BC7C4A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Building: </w:t>
      </w:r>
      <w:r>
        <w:rPr>
          <w:rFonts w:hAnsi="Arial Unicode MS"/>
          <w:b/>
          <w:bCs/>
          <w:sz w:val="22"/>
          <w:szCs w:val="22"/>
        </w:rPr>
        <w:t> </w:t>
      </w:r>
      <w:r>
        <w:rPr>
          <w:rFonts w:ascii="Times New Roman"/>
          <w:sz w:val="22"/>
          <w:szCs w:val="22"/>
        </w:rPr>
        <w:t>Submitted by Andy Leek, cha</w:t>
      </w:r>
      <w:r w:rsidR="000349CF">
        <w:rPr>
          <w:rFonts w:ascii="Times New Roman"/>
          <w:sz w:val="22"/>
          <w:szCs w:val="22"/>
        </w:rPr>
        <w:t>ir - Permits issued recently include:</w:t>
      </w:r>
    </w:p>
    <w:p w:rsidR="000349CF" w:rsidRPr="000349CF" w:rsidRDefault="000349CF" w:rsidP="000349CF">
      <w:pPr>
        <w:pStyle w:val="BodyA"/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380 East Lake, Dillon, fence</w:t>
      </w:r>
      <w:r w:rsidR="00BC7C4A" w:rsidRPr="000349CF">
        <w:rPr>
          <w:rFonts w:ascii="Times New Roman"/>
          <w:sz w:val="22"/>
          <w:szCs w:val="22"/>
        </w:rPr>
        <w:t xml:space="preserve"> </w:t>
      </w:r>
    </w:p>
    <w:p w:rsidR="000349CF" w:rsidRPr="000349CF" w:rsidRDefault="000349CF" w:rsidP="000349CF">
      <w:pPr>
        <w:pStyle w:val="BodyA"/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467 West Lake, Reynolds, porch &amp; shed </w:t>
      </w:r>
    </w:p>
    <w:p w:rsidR="00C56A62" w:rsidRPr="000349CF" w:rsidRDefault="000349CF" w:rsidP="000349CF">
      <w:pPr>
        <w:pStyle w:val="BodyA"/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416 C</w:t>
      </w:r>
      <w:r w:rsidR="00BC7C4A" w:rsidRPr="000349CF">
        <w:rPr>
          <w:rFonts w:ascii="Times New Roman"/>
          <w:sz w:val="22"/>
          <w:szCs w:val="22"/>
        </w:rPr>
        <w:t>ircle</w:t>
      </w:r>
      <w:r>
        <w:rPr>
          <w:rFonts w:ascii="Times New Roman"/>
          <w:sz w:val="22"/>
          <w:szCs w:val="22"/>
        </w:rPr>
        <w:t>, McDougal, fence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Commons Area: </w:t>
      </w:r>
      <w:r>
        <w:rPr>
          <w:rFonts w:hAnsi="Arial Unicode MS"/>
          <w:b/>
          <w:bCs/>
          <w:sz w:val="22"/>
          <w:szCs w:val="22"/>
        </w:rPr>
        <w:t> </w:t>
      </w:r>
      <w:r>
        <w:rPr>
          <w:rFonts w:ascii="Times New Roman"/>
          <w:sz w:val="22"/>
          <w:szCs w:val="22"/>
        </w:rPr>
        <w:t>Submitted by Nick Head, chair</w:t>
      </w:r>
    </w:p>
    <w:p w:rsidR="00C56A62" w:rsidRDefault="00FC797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We have a c</w:t>
      </w:r>
      <w:r w:rsidR="00BC7C4A">
        <w:rPr>
          <w:rFonts w:ascii="Times New Roman"/>
          <w:sz w:val="22"/>
          <w:szCs w:val="22"/>
        </w:rPr>
        <w:t xml:space="preserve">atalog from </w:t>
      </w:r>
      <w:proofErr w:type="spellStart"/>
      <w:r w:rsidR="00BC7C4A">
        <w:rPr>
          <w:rFonts w:ascii="Times New Roman"/>
          <w:sz w:val="22"/>
          <w:szCs w:val="22"/>
        </w:rPr>
        <w:t>Merco</w:t>
      </w:r>
      <w:proofErr w:type="spellEnd"/>
      <w:r w:rsidR="00BC7C4A">
        <w:rPr>
          <w:rFonts w:ascii="Times New Roman"/>
          <w:sz w:val="22"/>
          <w:szCs w:val="22"/>
        </w:rPr>
        <w:t xml:space="preserve"> marine</w:t>
      </w:r>
      <w:r>
        <w:rPr>
          <w:rFonts w:ascii="Times New Roman"/>
          <w:sz w:val="22"/>
          <w:szCs w:val="22"/>
        </w:rPr>
        <w:t xml:space="preserve"> for docks and are continuing to </w:t>
      </w:r>
      <w:r w:rsidR="00E86698">
        <w:rPr>
          <w:rFonts w:ascii="Times New Roman"/>
          <w:sz w:val="22"/>
          <w:szCs w:val="22"/>
        </w:rPr>
        <w:t>make floating</w:t>
      </w:r>
      <w:r>
        <w:rPr>
          <w:rFonts w:ascii="Times New Roman"/>
          <w:sz w:val="22"/>
          <w:szCs w:val="22"/>
        </w:rPr>
        <w:t xml:space="preserve"> dock o</w:t>
      </w:r>
      <w:r>
        <w:rPr>
          <w:rFonts w:ascii="Times New Roman"/>
          <w:sz w:val="22"/>
          <w:szCs w:val="22"/>
        </w:rPr>
        <w:t>p</w:t>
      </w:r>
      <w:r w:rsidR="00E86698">
        <w:rPr>
          <w:rFonts w:ascii="Times New Roman"/>
          <w:sz w:val="22"/>
          <w:szCs w:val="22"/>
        </w:rPr>
        <w:t>tions</w:t>
      </w:r>
      <w:r>
        <w:rPr>
          <w:rFonts w:ascii="Times New Roman"/>
          <w:sz w:val="22"/>
          <w:szCs w:val="22"/>
        </w:rPr>
        <w:t xml:space="preserve"> a priority. 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Dam: </w:t>
      </w:r>
      <w:r>
        <w:rPr>
          <w:rFonts w:ascii="Times New Roman"/>
          <w:sz w:val="22"/>
          <w:szCs w:val="22"/>
        </w:rPr>
        <w:t>Submitted by Michael Watts, chair</w:t>
      </w:r>
    </w:p>
    <w:p w:rsidR="00C56A62" w:rsidRDefault="00E67A4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Water has</w:t>
      </w:r>
      <w:r w:rsidR="00E86698">
        <w:rPr>
          <w:rFonts w:ascii="Times New Roman"/>
          <w:sz w:val="22"/>
          <w:szCs w:val="22"/>
        </w:rPr>
        <w:t xml:space="preserve"> been getting around the spillway apr</w:t>
      </w:r>
      <w:r w:rsidR="008F34FE">
        <w:rPr>
          <w:rFonts w:ascii="Times New Roman"/>
          <w:sz w:val="22"/>
          <w:szCs w:val="22"/>
        </w:rPr>
        <w:t>on built in 1972</w:t>
      </w:r>
      <w:r>
        <w:rPr>
          <w:rFonts w:ascii="Times New Roman"/>
          <w:sz w:val="22"/>
          <w:szCs w:val="22"/>
        </w:rPr>
        <w:t>. The d</w:t>
      </w:r>
      <w:r w:rsidR="00BC7C4A">
        <w:rPr>
          <w:rFonts w:ascii="Times New Roman"/>
          <w:sz w:val="22"/>
          <w:szCs w:val="22"/>
        </w:rPr>
        <w:t>am inspector, an engineer</w:t>
      </w:r>
      <w:r>
        <w:rPr>
          <w:rFonts w:ascii="Times New Roman"/>
          <w:sz w:val="22"/>
          <w:szCs w:val="22"/>
        </w:rPr>
        <w:t>,</w:t>
      </w:r>
      <w:r w:rsidR="00BC7C4A">
        <w:rPr>
          <w:rFonts w:ascii="Times New Roman"/>
          <w:sz w:val="22"/>
          <w:szCs w:val="22"/>
        </w:rPr>
        <w:t xml:space="preserve"> </w:t>
      </w:r>
      <w:r w:rsidR="00495AC3">
        <w:rPr>
          <w:rFonts w:ascii="Times New Roman"/>
          <w:sz w:val="22"/>
          <w:szCs w:val="22"/>
        </w:rPr>
        <w:t>came</w:t>
      </w:r>
      <w:r w:rsidR="00BC7C4A">
        <w:rPr>
          <w:rFonts w:ascii="Times New Roman"/>
          <w:sz w:val="22"/>
          <w:szCs w:val="22"/>
        </w:rPr>
        <w:t xml:space="preserve"> out</w:t>
      </w:r>
      <w:r>
        <w:rPr>
          <w:rFonts w:ascii="Times New Roman"/>
          <w:sz w:val="22"/>
          <w:szCs w:val="22"/>
        </w:rPr>
        <w:t xml:space="preserve"> and discussed a plan to build a</w:t>
      </w:r>
      <w:r w:rsidR="00BC7C4A">
        <w:rPr>
          <w:rFonts w:ascii="Times New Roman"/>
          <w:sz w:val="22"/>
          <w:szCs w:val="22"/>
        </w:rPr>
        <w:t xml:space="preserve"> wall </w:t>
      </w:r>
      <w:r w:rsidR="00E86698">
        <w:rPr>
          <w:rFonts w:ascii="Times New Roman"/>
          <w:sz w:val="22"/>
          <w:szCs w:val="22"/>
        </w:rPr>
        <w:t>in front of the spillway</w:t>
      </w:r>
      <w:r w:rsidR="00BC7C4A">
        <w:rPr>
          <w:rFonts w:ascii="Times New Roman"/>
          <w:sz w:val="22"/>
          <w:szCs w:val="22"/>
        </w:rPr>
        <w:t xml:space="preserve"> from </w:t>
      </w:r>
      <w:r>
        <w:rPr>
          <w:rFonts w:ascii="Times New Roman"/>
          <w:sz w:val="22"/>
          <w:szCs w:val="22"/>
        </w:rPr>
        <w:t>the dam</w:t>
      </w:r>
      <w:r w:rsidR="00BC7C4A">
        <w:rPr>
          <w:rFonts w:ascii="Times New Roman"/>
          <w:sz w:val="22"/>
          <w:szCs w:val="22"/>
        </w:rPr>
        <w:t xml:space="preserve"> to north shore boat ramp. Need a </w:t>
      </w:r>
      <w:r>
        <w:rPr>
          <w:rFonts w:ascii="Times New Roman"/>
          <w:sz w:val="22"/>
          <w:szCs w:val="22"/>
        </w:rPr>
        <w:t>5-foot</w:t>
      </w:r>
      <w:r w:rsidR="00BC7C4A">
        <w:rPr>
          <w:rFonts w:ascii="Times New Roman"/>
          <w:sz w:val="22"/>
          <w:szCs w:val="22"/>
        </w:rPr>
        <w:t xml:space="preserve"> trench. Concrete can be poured into trench if there is a little water but the less water the better. Wall 5 foot deep 50 foot long x 18" thick. Has to expand beyond normal pool. Repair concrete we ripped out and fill in tunnel. </w:t>
      </w:r>
      <w:r w:rsidR="00495AC3">
        <w:rPr>
          <w:rFonts w:ascii="Times New Roman"/>
          <w:sz w:val="22"/>
          <w:szCs w:val="22"/>
        </w:rPr>
        <w:t>Estimated</w:t>
      </w:r>
      <w:r w:rsidR="00BC7C4A">
        <w:rPr>
          <w:rFonts w:ascii="Times New Roman"/>
          <w:sz w:val="22"/>
          <w:szCs w:val="22"/>
        </w:rPr>
        <w:t xml:space="preserve"> 30 yards of concrete, horizontal and vertical rebar structure. </w:t>
      </w:r>
      <w:r w:rsidR="00FC797A">
        <w:rPr>
          <w:rFonts w:ascii="Times New Roman" w:eastAsia="Times New Roman" w:hAnsi="Times New Roman" w:cs="Times New Roman"/>
          <w:sz w:val="22"/>
          <w:szCs w:val="22"/>
        </w:rPr>
        <w:t>The bid for the work is</w:t>
      </w:r>
      <w:r w:rsidR="00BC7C4A">
        <w:rPr>
          <w:rFonts w:ascii="Times New Roman"/>
          <w:sz w:val="22"/>
          <w:szCs w:val="22"/>
        </w:rPr>
        <w:t xml:space="preserve"> $14,5000</w:t>
      </w:r>
    </w:p>
    <w:p w:rsidR="00C56A62" w:rsidRDefault="00FC797A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  Rick </w:t>
      </w:r>
      <w:proofErr w:type="spellStart"/>
      <w:r>
        <w:rPr>
          <w:rFonts w:ascii="Times New Roman"/>
          <w:sz w:val="22"/>
          <w:szCs w:val="22"/>
        </w:rPr>
        <w:t>Welle</w:t>
      </w:r>
      <w:proofErr w:type="spellEnd"/>
      <w:r>
        <w:rPr>
          <w:rFonts w:ascii="Times New Roman"/>
          <w:sz w:val="22"/>
          <w:szCs w:val="22"/>
        </w:rPr>
        <w:t xml:space="preserve"> made a m</w:t>
      </w:r>
      <w:r w:rsidR="00BC7C4A">
        <w:rPr>
          <w:rFonts w:ascii="Times New Roman"/>
          <w:sz w:val="22"/>
          <w:szCs w:val="22"/>
        </w:rPr>
        <w:t xml:space="preserve">otion to approve </w:t>
      </w:r>
      <w:proofErr w:type="spellStart"/>
      <w:r>
        <w:rPr>
          <w:rFonts w:ascii="Times New Roman"/>
          <w:sz w:val="22"/>
          <w:szCs w:val="22"/>
        </w:rPr>
        <w:t>A</w:t>
      </w:r>
      <w:r w:rsidR="00FD4FE9">
        <w:rPr>
          <w:rFonts w:ascii="Times New Roman"/>
          <w:sz w:val="22"/>
          <w:szCs w:val="22"/>
        </w:rPr>
        <w:t>p</w:t>
      </w:r>
      <w:r>
        <w:rPr>
          <w:rFonts w:ascii="Times New Roman"/>
          <w:sz w:val="22"/>
          <w:szCs w:val="22"/>
        </w:rPr>
        <w:t>lin</w:t>
      </w:r>
      <w:proofErr w:type="spellEnd"/>
      <w:r w:rsidR="00BC7C4A">
        <w:rPr>
          <w:rFonts w:ascii="Times New Roman"/>
          <w:sz w:val="22"/>
          <w:szCs w:val="22"/>
        </w:rPr>
        <w:t xml:space="preserve"> concrete</w:t>
      </w:r>
      <w:r>
        <w:rPr>
          <w:rFonts w:ascii="Times New Roman"/>
          <w:sz w:val="22"/>
          <w:szCs w:val="22"/>
        </w:rPr>
        <w:t>’</w:t>
      </w:r>
      <w:r>
        <w:rPr>
          <w:rFonts w:ascii="Times New Roman"/>
          <w:sz w:val="22"/>
          <w:szCs w:val="22"/>
        </w:rPr>
        <w:t>s bid</w:t>
      </w:r>
      <w:r w:rsidR="00BC7C4A">
        <w:rPr>
          <w:rFonts w:ascii="Times New Roman"/>
          <w:sz w:val="22"/>
          <w:szCs w:val="22"/>
        </w:rPr>
        <w:t xml:space="preserve"> for $14,500 with </w:t>
      </w:r>
      <w:r>
        <w:rPr>
          <w:rFonts w:ascii="Times New Roman"/>
          <w:sz w:val="22"/>
          <w:szCs w:val="22"/>
        </w:rPr>
        <w:t xml:space="preserve">any </w:t>
      </w:r>
      <w:r w:rsidR="00BC7C4A">
        <w:rPr>
          <w:rFonts w:ascii="Times New Roman"/>
          <w:sz w:val="22"/>
          <w:szCs w:val="22"/>
        </w:rPr>
        <w:t xml:space="preserve">additional yards of concrete </w:t>
      </w:r>
      <w:r>
        <w:rPr>
          <w:rFonts w:ascii="Times New Roman"/>
          <w:sz w:val="22"/>
          <w:szCs w:val="22"/>
        </w:rPr>
        <w:t>approved by Mike Watts not to exceed</w:t>
      </w:r>
      <w:r w:rsidR="00BC7C4A">
        <w:rPr>
          <w:rFonts w:ascii="Times New Roman"/>
          <w:sz w:val="22"/>
          <w:szCs w:val="22"/>
        </w:rPr>
        <w:t xml:space="preserve"> $150 yard</w:t>
      </w:r>
      <w:r>
        <w:rPr>
          <w:rFonts w:ascii="Times New Roman"/>
          <w:sz w:val="22"/>
          <w:szCs w:val="22"/>
        </w:rPr>
        <w:t>.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Fireworks: </w:t>
      </w:r>
      <w:r>
        <w:rPr>
          <w:rFonts w:hAnsi="Arial Unicode MS"/>
          <w:b/>
          <w:bCs/>
          <w:sz w:val="22"/>
          <w:szCs w:val="22"/>
        </w:rPr>
        <w:t> </w:t>
      </w:r>
      <w:r>
        <w:rPr>
          <w:rFonts w:ascii="Times New Roman"/>
          <w:sz w:val="22"/>
          <w:szCs w:val="22"/>
        </w:rPr>
        <w:t xml:space="preserve">Submitted by Michael Watts, chair </w:t>
      </w:r>
      <w:r w:rsidR="00FC797A">
        <w:rPr>
          <w:rFonts w:ascii="Times New Roman"/>
          <w:sz w:val="22"/>
          <w:szCs w:val="22"/>
        </w:rPr>
        <w:t>–</w:t>
      </w:r>
      <w:r w:rsidR="00FC797A">
        <w:rPr>
          <w:rFonts w:ascii="Times New Roman"/>
          <w:sz w:val="22"/>
          <w:szCs w:val="22"/>
        </w:rPr>
        <w:t xml:space="preserve"> no report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Fish and Wildlife: </w:t>
      </w:r>
      <w:r>
        <w:rPr>
          <w:rFonts w:hAnsi="Arial Unicode MS"/>
          <w:b/>
          <w:bCs/>
          <w:sz w:val="22"/>
          <w:szCs w:val="22"/>
        </w:rPr>
        <w:t> </w:t>
      </w:r>
      <w:r>
        <w:rPr>
          <w:rFonts w:ascii="Times New Roman"/>
          <w:sz w:val="22"/>
          <w:szCs w:val="22"/>
        </w:rPr>
        <w:t xml:space="preserve">Submitted by Walter Heck, chair </w:t>
      </w: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Walt </w:t>
      </w:r>
      <w:r w:rsidR="00FC797A">
        <w:rPr>
          <w:rFonts w:ascii="Times New Roman"/>
          <w:sz w:val="22"/>
          <w:szCs w:val="22"/>
        </w:rPr>
        <w:t xml:space="preserve">said after input from IDNR and further research he </w:t>
      </w:r>
      <w:r>
        <w:rPr>
          <w:rFonts w:ascii="Times New Roman"/>
          <w:sz w:val="22"/>
          <w:szCs w:val="22"/>
        </w:rPr>
        <w:t xml:space="preserve">would prefer not to </w:t>
      </w:r>
      <w:r w:rsidR="00FC797A">
        <w:rPr>
          <w:rFonts w:ascii="Times New Roman"/>
          <w:sz w:val="22"/>
          <w:szCs w:val="22"/>
        </w:rPr>
        <w:t>put grass carp in the lake</w:t>
      </w:r>
      <w:r>
        <w:rPr>
          <w:rFonts w:ascii="Times New Roman"/>
          <w:sz w:val="22"/>
          <w:szCs w:val="22"/>
        </w:rPr>
        <w:t xml:space="preserve">. </w:t>
      </w:r>
      <w:r w:rsidR="00FC797A">
        <w:rPr>
          <w:rFonts w:ascii="Times New Roman"/>
          <w:sz w:val="22"/>
          <w:szCs w:val="22"/>
        </w:rPr>
        <w:t>Andy also spoke out against carp in the lake and</w:t>
      </w:r>
      <w:r>
        <w:rPr>
          <w:rFonts w:ascii="Times New Roman"/>
          <w:sz w:val="22"/>
          <w:szCs w:val="22"/>
        </w:rPr>
        <w:t xml:space="preserve"> Doug </w:t>
      </w:r>
      <w:r w:rsidR="00FC797A">
        <w:rPr>
          <w:rFonts w:ascii="Times New Roman"/>
          <w:sz w:val="22"/>
          <w:szCs w:val="22"/>
        </w:rPr>
        <w:t>Carney a guest who is an agent for IDNR shared some</w:t>
      </w:r>
      <w:r>
        <w:rPr>
          <w:rFonts w:ascii="Times New Roman"/>
          <w:sz w:val="22"/>
          <w:szCs w:val="22"/>
        </w:rPr>
        <w:t xml:space="preserve"> concerns</w:t>
      </w:r>
      <w:r w:rsidR="00FC797A">
        <w:rPr>
          <w:rFonts w:ascii="Times New Roman"/>
          <w:sz w:val="22"/>
          <w:szCs w:val="22"/>
        </w:rPr>
        <w:t xml:space="preserve"> as well</w:t>
      </w:r>
      <w:r>
        <w:rPr>
          <w:rFonts w:ascii="Times New Roman"/>
          <w:sz w:val="22"/>
          <w:szCs w:val="22"/>
        </w:rPr>
        <w:t xml:space="preserve">. Walt </w:t>
      </w:r>
      <w:r w:rsidR="00FC797A">
        <w:rPr>
          <w:rFonts w:ascii="Times New Roman"/>
          <w:sz w:val="22"/>
          <w:szCs w:val="22"/>
        </w:rPr>
        <w:t xml:space="preserve">will not include carp in this </w:t>
      </w:r>
      <w:r w:rsidR="00E67A45">
        <w:rPr>
          <w:rFonts w:ascii="Times New Roman"/>
          <w:sz w:val="22"/>
          <w:szCs w:val="22"/>
        </w:rPr>
        <w:t>year</w:t>
      </w:r>
      <w:r w:rsidR="00E67A45">
        <w:rPr>
          <w:rFonts w:ascii="Times New Roman"/>
          <w:sz w:val="22"/>
          <w:szCs w:val="22"/>
        </w:rPr>
        <w:t>’</w:t>
      </w:r>
      <w:r w:rsidR="00E67A45">
        <w:rPr>
          <w:rFonts w:ascii="Times New Roman"/>
          <w:sz w:val="22"/>
          <w:szCs w:val="22"/>
        </w:rPr>
        <w:t>s</w:t>
      </w:r>
      <w:r w:rsidR="00FC797A">
        <w:rPr>
          <w:rFonts w:ascii="Times New Roman"/>
          <w:sz w:val="22"/>
          <w:szCs w:val="22"/>
        </w:rPr>
        <w:t xml:space="preserve"> stock. 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Legal: </w:t>
      </w:r>
      <w:r>
        <w:rPr>
          <w:rFonts w:hAnsi="Arial Unicode MS"/>
          <w:b/>
          <w:bCs/>
          <w:sz w:val="22"/>
          <w:szCs w:val="22"/>
        </w:rPr>
        <w:t> </w:t>
      </w:r>
      <w:r>
        <w:rPr>
          <w:rFonts w:ascii="Times New Roman"/>
          <w:sz w:val="22"/>
          <w:szCs w:val="22"/>
        </w:rPr>
        <w:t xml:space="preserve">Submitted by Alan </w:t>
      </w:r>
      <w:proofErr w:type="spellStart"/>
      <w:r>
        <w:rPr>
          <w:rFonts w:ascii="Times New Roman"/>
          <w:sz w:val="22"/>
          <w:szCs w:val="22"/>
        </w:rPr>
        <w:t>Ortbals</w:t>
      </w:r>
      <w:proofErr w:type="spellEnd"/>
      <w:r>
        <w:rPr>
          <w:rFonts w:ascii="Times New Roman"/>
          <w:sz w:val="22"/>
          <w:szCs w:val="22"/>
        </w:rPr>
        <w:t xml:space="preserve">, chair - </w:t>
      </w:r>
    </w:p>
    <w:p w:rsidR="00E86698" w:rsidRDefault="00BC7C4A">
      <w:pPr>
        <w:pStyle w:val="BodyA"/>
        <w:widowControl w:val="0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Carolyn attended </w:t>
      </w:r>
      <w:r w:rsidR="00E86698">
        <w:rPr>
          <w:rFonts w:ascii="Times New Roman"/>
          <w:sz w:val="22"/>
          <w:szCs w:val="22"/>
        </w:rPr>
        <w:t xml:space="preserve">the </w:t>
      </w:r>
      <w:r>
        <w:rPr>
          <w:rFonts w:ascii="Times New Roman"/>
          <w:sz w:val="22"/>
          <w:szCs w:val="22"/>
        </w:rPr>
        <w:t>IALC</w:t>
      </w:r>
      <w:r w:rsidR="00FC797A">
        <w:rPr>
          <w:rFonts w:ascii="Times New Roman"/>
          <w:sz w:val="22"/>
          <w:szCs w:val="22"/>
        </w:rPr>
        <w:t xml:space="preserve"> </w:t>
      </w:r>
      <w:r w:rsidR="00E86698">
        <w:rPr>
          <w:rFonts w:ascii="Times New Roman"/>
          <w:sz w:val="22"/>
          <w:szCs w:val="22"/>
        </w:rPr>
        <w:t xml:space="preserve">meeting and all of the managers present </w:t>
      </w:r>
      <w:r w:rsidR="00FC797A">
        <w:rPr>
          <w:rFonts w:ascii="Times New Roman"/>
          <w:sz w:val="22"/>
          <w:szCs w:val="22"/>
        </w:rPr>
        <w:t>were</w:t>
      </w:r>
      <w:r w:rsidR="00E86698">
        <w:rPr>
          <w:rFonts w:ascii="Times New Roman"/>
          <w:sz w:val="22"/>
          <w:szCs w:val="22"/>
        </w:rPr>
        <w:t xml:space="preserve"> licensed</w:t>
      </w:r>
      <w:r w:rsidR="00FC797A">
        <w:rPr>
          <w:rFonts w:ascii="Times New Roman"/>
          <w:sz w:val="22"/>
          <w:szCs w:val="22"/>
        </w:rPr>
        <w:t xml:space="preserve">. She and Alan will look into it. </w:t>
      </w:r>
    </w:p>
    <w:p w:rsidR="00C56A62" w:rsidRDefault="00E86698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 </w:t>
      </w:r>
      <w:r w:rsidR="00FC797A">
        <w:rPr>
          <w:rFonts w:ascii="Times New Roman"/>
          <w:sz w:val="22"/>
          <w:szCs w:val="22"/>
        </w:rPr>
        <w:t xml:space="preserve">Alan recommended making 840 East Lake Drive our legal location to post meeting notices. Rick seconded and the motion passed unanimously. Andy will look into signs. 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Meetings Elections and Social:</w:t>
      </w:r>
      <w:r>
        <w:rPr>
          <w:rFonts w:hAnsi="Arial Unicode MS"/>
          <w:b/>
          <w:bCs/>
          <w:sz w:val="22"/>
          <w:szCs w:val="22"/>
        </w:rPr>
        <w:t> </w:t>
      </w:r>
      <w:r>
        <w:rPr>
          <w:rFonts w:ascii="Times New Roman"/>
          <w:sz w:val="22"/>
          <w:szCs w:val="22"/>
        </w:rPr>
        <w:t xml:space="preserve">Submitted by Jim </w:t>
      </w:r>
      <w:proofErr w:type="spellStart"/>
      <w:r>
        <w:rPr>
          <w:rFonts w:ascii="Times New Roman"/>
          <w:sz w:val="22"/>
          <w:szCs w:val="22"/>
        </w:rPr>
        <w:t>Seubert</w:t>
      </w:r>
      <w:proofErr w:type="spellEnd"/>
      <w:r>
        <w:rPr>
          <w:rFonts w:ascii="Times New Roman"/>
          <w:sz w:val="22"/>
          <w:szCs w:val="22"/>
        </w:rPr>
        <w:t>, chair</w:t>
      </w:r>
    </w:p>
    <w:p w:rsidR="00B85BA8" w:rsidRDefault="00B85BA8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Jim reported we had a g</w:t>
      </w:r>
      <w:r w:rsidR="00BC7C4A">
        <w:rPr>
          <w:rFonts w:ascii="Times New Roman"/>
          <w:sz w:val="22"/>
          <w:szCs w:val="22"/>
        </w:rPr>
        <w:t>reat bonfire</w:t>
      </w:r>
      <w:r>
        <w:rPr>
          <w:rFonts w:ascii="Times New Roman"/>
          <w:sz w:val="22"/>
          <w:szCs w:val="22"/>
        </w:rPr>
        <w:t xml:space="preserve"> and t</w:t>
      </w:r>
      <w:r w:rsidR="00E86698">
        <w:rPr>
          <w:rFonts w:ascii="Times New Roman"/>
          <w:sz w:val="22"/>
          <w:szCs w:val="22"/>
        </w:rPr>
        <w:t>h</w:t>
      </w:r>
      <w:r>
        <w:rPr>
          <w:rFonts w:ascii="Times New Roman"/>
          <w:sz w:val="22"/>
          <w:szCs w:val="22"/>
        </w:rPr>
        <w:t>anked the</w:t>
      </w:r>
      <w:r w:rsidR="00BC7C4A">
        <w:rPr>
          <w:rFonts w:ascii="Times New Roman"/>
          <w:sz w:val="22"/>
          <w:szCs w:val="22"/>
        </w:rPr>
        <w:t xml:space="preserve"> chief</w:t>
      </w:r>
      <w:r>
        <w:rPr>
          <w:rFonts w:ascii="Times New Roman"/>
          <w:sz w:val="22"/>
          <w:szCs w:val="22"/>
        </w:rPr>
        <w:t xml:space="preserve"> for his assistance and supervision.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The social committee is working on the December 5 Holiday Social and still needs volunteers. 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Management Report: </w:t>
      </w:r>
      <w:r>
        <w:rPr>
          <w:rFonts w:ascii="Times New Roman"/>
          <w:sz w:val="22"/>
          <w:szCs w:val="22"/>
        </w:rPr>
        <w:t>Submitted by Carolyn Green</w:t>
      </w:r>
      <w:r w:rsidR="00B85BA8">
        <w:rPr>
          <w:rFonts w:ascii="Times New Roman"/>
          <w:sz w:val="22"/>
          <w:szCs w:val="22"/>
        </w:rPr>
        <w:t xml:space="preserve"> (attached)</w:t>
      </w:r>
    </w:p>
    <w:p w:rsidR="00C56A62" w:rsidRDefault="00C56A6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85BA8" w:rsidRDefault="00BC7C4A">
      <w:pPr>
        <w:pStyle w:val="BodyA"/>
        <w:widowControl w:val="0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NEW BUSINESS</w:t>
      </w:r>
      <w:r w:rsidR="00B85BA8">
        <w:rPr>
          <w:rFonts w:ascii="Times New Roman"/>
          <w:b/>
          <w:bCs/>
          <w:sz w:val="22"/>
          <w:szCs w:val="22"/>
        </w:rPr>
        <w:t xml:space="preserve"> </w:t>
      </w:r>
      <w:r w:rsidR="00B85BA8">
        <w:rPr>
          <w:rFonts w:ascii="Times New Roman"/>
          <w:b/>
          <w:bCs/>
          <w:sz w:val="22"/>
          <w:szCs w:val="22"/>
        </w:rPr>
        <w:t>–</w:t>
      </w:r>
      <w:r w:rsidR="00B85BA8">
        <w:rPr>
          <w:rFonts w:ascii="Times New Roman"/>
          <w:b/>
          <w:bCs/>
          <w:sz w:val="22"/>
          <w:szCs w:val="22"/>
        </w:rPr>
        <w:t xml:space="preserve"> </w:t>
      </w:r>
      <w:r w:rsidR="00B85BA8">
        <w:rPr>
          <w:rFonts w:ascii="Times New Roman"/>
          <w:bCs/>
          <w:sz w:val="22"/>
          <w:szCs w:val="22"/>
        </w:rPr>
        <w:t>none</w:t>
      </w:r>
    </w:p>
    <w:p w:rsidR="00C56A62" w:rsidRPr="00B85BA8" w:rsidRDefault="00C56A62">
      <w:pPr>
        <w:pStyle w:val="BodyA"/>
        <w:widowControl w:val="0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56A62" w:rsidRDefault="00BC7C4A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 xml:space="preserve">ADJOURNMENT: </w:t>
      </w:r>
      <w:r>
        <w:rPr>
          <w:rFonts w:ascii="Times New Roman"/>
          <w:sz w:val="22"/>
          <w:szCs w:val="22"/>
        </w:rPr>
        <w:t xml:space="preserve">The next meeting will be </w:t>
      </w:r>
      <w:r w:rsidR="00B85BA8">
        <w:rPr>
          <w:rFonts w:ascii="Times New Roman"/>
          <w:sz w:val="22"/>
          <w:szCs w:val="22"/>
        </w:rPr>
        <w:t>Monday, November 30, 2015</w:t>
      </w:r>
      <w:r>
        <w:rPr>
          <w:rFonts w:ascii="Times New Roman"/>
          <w:sz w:val="22"/>
          <w:szCs w:val="22"/>
        </w:rPr>
        <w:t xml:space="preserve"> at 7 p.m. </w:t>
      </w:r>
    </w:p>
    <w:p w:rsidR="00C56A62" w:rsidRDefault="00C56A62">
      <w:pPr>
        <w:pStyle w:val="BodyA"/>
        <w:widowControl w:val="0"/>
      </w:pPr>
    </w:p>
    <w:sectPr w:rsidR="00C56A62" w:rsidSect="000D403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45" w:rsidRDefault="00E67A45">
      <w:r>
        <w:separator/>
      </w:r>
    </w:p>
  </w:endnote>
  <w:endnote w:type="continuationSeparator" w:id="0">
    <w:p w:rsidR="00E67A45" w:rsidRDefault="00E6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45" w:rsidRDefault="00E67A45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45" w:rsidRDefault="00E67A45">
      <w:r>
        <w:separator/>
      </w:r>
    </w:p>
  </w:footnote>
  <w:footnote w:type="continuationSeparator" w:id="0">
    <w:p w:rsidR="00E67A45" w:rsidRDefault="00E67A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45" w:rsidRDefault="00E67A45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85D"/>
    <w:multiLevelType w:val="multilevel"/>
    <w:tmpl w:val="20908698"/>
    <w:lvl w:ilvl="0">
      <w:start w:val="1"/>
      <w:numFmt w:val="bullet"/>
      <w:lvlText w:val="*"/>
      <w:lvlJc w:val="left"/>
      <w:pPr>
        <w:tabs>
          <w:tab w:val="num" w:pos="180"/>
        </w:tabs>
        <w:ind w:left="180" w:hanging="180"/>
      </w:pPr>
      <w:rPr>
        <w:b/>
        <w:bCs/>
        <w:position w:val="-2"/>
        <w:sz w:val="22"/>
        <w:szCs w:val="22"/>
        <w:lang w:val="en-US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b/>
        <w:bCs/>
        <w:position w:val="-2"/>
        <w:sz w:val="22"/>
        <w:szCs w:val="22"/>
        <w:lang w:val="en-US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b/>
        <w:bCs/>
        <w:position w:val="-2"/>
        <w:sz w:val="22"/>
        <w:szCs w:val="22"/>
        <w:lang w:val="en-US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b/>
        <w:bCs/>
        <w:position w:val="-2"/>
        <w:sz w:val="22"/>
        <w:szCs w:val="22"/>
        <w:lang w:val="en-US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b/>
        <w:bCs/>
        <w:position w:val="-2"/>
        <w:sz w:val="22"/>
        <w:szCs w:val="22"/>
        <w:lang w:val="en-US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b/>
        <w:bCs/>
        <w:position w:val="-2"/>
        <w:sz w:val="22"/>
        <w:szCs w:val="22"/>
        <w:lang w:val="en-US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b/>
        <w:bCs/>
        <w:position w:val="-2"/>
        <w:sz w:val="22"/>
        <w:szCs w:val="22"/>
        <w:lang w:val="en-US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b/>
        <w:bCs/>
        <w:position w:val="-2"/>
        <w:sz w:val="22"/>
        <w:szCs w:val="22"/>
        <w:lang w:val="en-US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b/>
        <w:bCs/>
        <w:position w:val="-2"/>
        <w:sz w:val="22"/>
        <w:szCs w:val="22"/>
        <w:lang w:val="en-US"/>
      </w:rPr>
    </w:lvl>
  </w:abstractNum>
  <w:abstractNum w:abstractNumId="1">
    <w:nsid w:val="52206A0C"/>
    <w:multiLevelType w:val="hybridMultilevel"/>
    <w:tmpl w:val="365A8E98"/>
    <w:lvl w:ilvl="0" w:tplc="F2C63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B53DD"/>
    <w:multiLevelType w:val="multilevel"/>
    <w:tmpl w:val="0B983768"/>
    <w:styleLink w:val="List0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b/>
        <w:bCs/>
        <w:position w:val="-2"/>
        <w:sz w:val="24"/>
        <w:szCs w:val="24"/>
        <w:lang w:val="en-US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b/>
        <w:bCs/>
        <w:position w:val="-2"/>
        <w:sz w:val="22"/>
        <w:szCs w:val="22"/>
        <w:lang w:val="en-US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b/>
        <w:bCs/>
        <w:position w:val="-2"/>
        <w:sz w:val="22"/>
        <w:szCs w:val="22"/>
        <w:lang w:val="en-US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b/>
        <w:bCs/>
        <w:position w:val="-2"/>
        <w:sz w:val="22"/>
        <w:szCs w:val="22"/>
        <w:lang w:val="en-US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b/>
        <w:bCs/>
        <w:position w:val="-2"/>
        <w:sz w:val="22"/>
        <w:szCs w:val="22"/>
        <w:lang w:val="en-US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b/>
        <w:bCs/>
        <w:position w:val="-2"/>
        <w:sz w:val="22"/>
        <w:szCs w:val="22"/>
        <w:lang w:val="en-US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b/>
        <w:bCs/>
        <w:position w:val="-2"/>
        <w:sz w:val="22"/>
        <w:szCs w:val="22"/>
        <w:lang w:val="en-US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b/>
        <w:bCs/>
        <w:position w:val="-2"/>
        <w:sz w:val="22"/>
        <w:szCs w:val="22"/>
        <w:lang w:val="en-US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b/>
        <w:bCs/>
        <w:position w:val="-2"/>
        <w:sz w:val="22"/>
        <w:szCs w:val="22"/>
        <w:lang w:val="en-US"/>
      </w:rPr>
    </w:lvl>
  </w:abstractNum>
  <w:abstractNum w:abstractNumId="3">
    <w:nsid w:val="7ECC3535"/>
    <w:multiLevelType w:val="multilevel"/>
    <w:tmpl w:val="E24E600A"/>
    <w:lvl w:ilvl="0">
      <w:start w:val="1"/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62"/>
    <w:rsid w:val="000349CF"/>
    <w:rsid w:val="000D4030"/>
    <w:rsid w:val="001502A2"/>
    <w:rsid w:val="002F6EEE"/>
    <w:rsid w:val="003C52A9"/>
    <w:rsid w:val="004265E9"/>
    <w:rsid w:val="00495AC3"/>
    <w:rsid w:val="00671493"/>
    <w:rsid w:val="008F34FE"/>
    <w:rsid w:val="00A50C9B"/>
    <w:rsid w:val="00A65862"/>
    <w:rsid w:val="00AA6F0E"/>
    <w:rsid w:val="00B335C3"/>
    <w:rsid w:val="00B85BA8"/>
    <w:rsid w:val="00BB1904"/>
    <w:rsid w:val="00BC7C4A"/>
    <w:rsid w:val="00BE6EDF"/>
    <w:rsid w:val="00C56A62"/>
    <w:rsid w:val="00C84EB1"/>
    <w:rsid w:val="00CA3F7D"/>
    <w:rsid w:val="00D275E5"/>
    <w:rsid w:val="00E23766"/>
    <w:rsid w:val="00E26993"/>
    <w:rsid w:val="00E67A45"/>
    <w:rsid w:val="00E86698"/>
    <w:rsid w:val="00EB12F2"/>
    <w:rsid w:val="00F21A67"/>
    <w:rsid w:val="00FC797A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Bullet"/>
    <w:pPr>
      <w:numPr>
        <w:numId w:val="3"/>
      </w:numPr>
    </w:pPr>
  </w:style>
  <w:style w:type="numbering" w:customStyle="1" w:styleId="Bullet">
    <w:name w:val="Bullet"/>
  </w:style>
  <w:style w:type="paragraph" w:styleId="BalloonText">
    <w:name w:val="Balloon Text"/>
    <w:basedOn w:val="Normal"/>
    <w:link w:val="BalloonTextChar"/>
    <w:uiPriority w:val="99"/>
    <w:semiHidden/>
    <w:unhideWhenUsed/>
    <w:rsid w:val="00671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Bullet"/>
    <w:pPr>
      <w:numPr>
        <w:numId w:val="3"/>
      </w:numPr>
    </w:pPr>
  </w:style>
  <w:style w:type="numbering" w:customStyle="1" w:styleId="Bullet">
    <w:name w:val="Bullet"/>
  </w:style>
  <w:style w:type="paragraph" w:styleId="BalloonText">
    <w:name w:val="Balloon Text"/>
    <w:basedOn w:val="Normal"/>
    <w:link w:val="BalloonTextChar"/>
    <w:uiPriority w:val="99"/>
    <w:semiHidden/>
    <w:unhideWhenUsed/>
    <w:rsid w:val="00671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5690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Todd Smith</cp:lastModifiedBy>
  <cp:revision>2</cp:revision>
  <dcterms:created xsi:type="dcterms:W3CDTF">2016-01-21T22:30:00Z</dcterms:created>
  <dcterms:modified xsi:type="dcterms:W3CDTF">2016-01-21T22:30:00Z</dcterms:modified>
</cp:coreProperties>
</file>